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D7DA5" w14:textId="77777777" w:rsidR="00304C26" w:rsidRPr="00682483" w:rsidRDefault="00304C26" w:rsidP="00682483">
      <w:pPr>
        <w:jc w:val="right"/>
        <w:rPr>
          <w:rFonts w:ascii="ＭＳ ゴシック" w:eastAsia="ＭＳ ゴシック" w:hAnsi="ＭＳ ゴシック"/>
          <w:b/>
          <w:sz w:val="32"/>
          <w:szCs w:val="32"/>
        </w:rPr>
      </w:pPr>
      <w:r w:rsidRPr="00682483">
        <w:rPr>
          <w:rFonts w:ascii="ＭＳ ゴシック" w:eastAsia="ＭＳ ゴシック" w:hAnsi="ＭＳ ゴシック" w:hint="eastAsia"/>
          <w:b/>
          <w:sz w:val="32"/>
          <w:szCs w:val="32"/>
        </w:rPr>
        <w:t>患者向医薬品ガイド</w:t>
      </w:r>
    </w:p>
    <w:p w14:paraId="3E69F224" w14:textId="63DC36A9" w:rsidR="00304C26" w:rsidRPr="0078272D" w:rsidRDefault="00304C26" w:rsidP="00682483">
      <w:pPr>
        <w:jc w:val="right"/>
      </w:pPr>
      <w:r>
        <w:t>2023年</w:t>
      </w:r>
      <w:r w:rsidR="23595939">
        <w:t>6</w:t>
      </w:r>
      <w:r>
        <w:t>月作成</w:t>
      </w:r>
    </w:p>
    <w:p w14:paraId="017B28B2" w14:textId="77777777" w:rsidR="00304C26" w:rsidRPr="002623DB" w:rsidRDefault="00304C26" w:rsidP="00A9577E">
      <w:pPr>
        <w:spacing w:line="240" w:lineRule="atLeast"/>
      </w:pPr>
    </w:p>
    <w:p w14:paraId="6CD4F16E" w14:textId="512282EE" w:rsidR="00304C26" w:rsidRPr="00682483" w:rsidRDefault="00304C26" w:rsidP="00682483">
      <w:pPr>
        <w:jc w:val="center"/>
        <w:rPr>
          <w:rFonts w:ascii="ＭＳ ゴシック" w:eastAsia="ＭＳ ゴシック" w:hAnsi="ＭＳ ゴシック"/>
          <w:b/>
          <w:sz w:val="40"/>
          <w:szCs w:val="40"/>
        </w:rPr>
      </w:pPr>
      <w:bookmarkStart w:id="0" w:name="_Hlk132975461"/>
      <w:r>
        <w:rPr>
          <w:rFonts w:ascii="ＭＳ ゴシック" w:eastAsia="ＭＳ ゴシック" w:hAnsi="ＭＳ ゴシック" w:hint="eastAsia"/>
          <w:b/>
          <w:sz w:val="40"/>
          <w:szCs w:val="40"/>
        </w:rPr>
        <w:t>オンキャスパー点滴静注用3750</w:t>
      </w:r>
      <w:bookmarkEnd w:id="0"/>
    </w:p>
    <w:p w14:paraId="403EEEB7" w14:textId="77777777" w:rsidR="00304C26" w:rsidRPr="00D04F53" w:rsidRDefault="00304C26" w:rsidP="00A9577E">
      <w:pPr>
        <w:spacing w:line="240" w:lineRule="atLeast"/>
      </w:pPr>
    </w:p>
    <w:p w14:paraId="4958BB1F" w14:textId="77777777" w:rsidR="00304C26" w:rsidRPr="003D6361" w:rsidRDefault="00304C26" w:rsidP="003D6361">
      <w:pPr>
        <w:rPr>
          <w:rFonts w:ascii="ＭＳ ゴシック" w:eastAsia="ＭＳ ゴシック" w:hAnsi="ＭＳ ゴシック"/>
          <w:b/>
          <w:bCs/>
          <w:sz w:val="32"/>
        </w:rPr>
      </w:pPr>
      <w:r w:rsidRPr="003D6361">
        <w:rPr>
          <w:rFonts w:ascii="ＭＳ ゴシック" w:eastAsia="ＭＳ ゴシック" w:hAnsi="ＭＳ ゴシック" w:hint="eastAsia"/>
          <w:b/>
          <w:bCs/>
          <w:sz w:val="32"/>
        </w:rPr>
        <w:t>【この薬は？】</w:t>
      </w:r>
    </w:p>
    <w:tbl>
      <w:tblPr>
        <w:tblW w:w="9356"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10"/>
        <w:gridCol w:w="6946"/>
      </w:tblGrid>
      <w:tr w:rsidR="00E46F02" w:rsidRPr="00EA19B7" w14:paraId="2EC0759C" w14:textId="77777777" w:rsidTr="000D047E">
        <w:tc>
          <w:tcPr>
            <w:tcW w:w="2410" w:type="dxa"/>
            <w:tcBorders>
              <w:top w:val="single" w:sz="4" w:space="0" w:color="auto"/>
              <w:left w:val="single" w:sz="4" w:space="0" w:color="auto"/>
              <w:bottom w:val="single" w:sz="4" w:space="0" w:color="auto"/>
              <w:right w:val="single" w:sz="4" w:space="0" w:color="auto"/>
            </w:tcBorders>
            <w:vAlign w:val="center"/>
          </w:tcPr>
          <w:p w14:paraId="6C0F6987" w14:textId="77777777" w:rsidR="00304C26" w:rsidRPr="00304C26" w:rsidRDefault="00304C26" w:rsidP="00A9577E">
            <w:pPr>
              <w:spacing w:line="240" w:lineRule="auto"/>
              <w:jc w:val="center"/>
            </w:pPr>
            <w:r w:rsidRPr="00304C26">
              <w:rPr>
                <w:rFonts w:hint="eastAsia"/>
              </w:rPr>
              <w:t>販売名</w:t>
            </w:r>
          </w:p>
        </w:tc>
        <w:tc>
          <w:tcPr>
            <w:tcW w:w="6946" w:type="dxa"/>
            <w:tcBorders>
              <w:left w:val="single" w:sz="4" w:space="0" w:color="auto"/>
            </w:tcBorders>
          </w:tcPr>
          <w:p w14:paraId="26505502" w14:textId="5CC6D19B" w:rsidR="00304C26" w:rsidRPr="00304C26" w:rsidRDefault="00304C26" w:rsidP="00304C26">
            <w:pPr>
              <w:spacing w:line="0" w:lineRule="atLeast"/>
              <w:ind w:rightChars="-29" w:right="-70"/>
              <w:jc w:val="center"/>
              <w:rPr>
                <w:rFonts w:hAnsi="ＭＳ 明朝"/>
                <w:bCs/>
                <w:snapToGrid/>
              </w:rPr>
            </w:pPr>
            <w:bookmarkStart w:id="1" w:name="_Hlk132976089"/>
            <w:r w:rsidRPr="00304C26">
              <w:rPr>
                <w:rFonts w:hAnsi="ＭＳ 明朝" w:hint="eastAsia"/>
                <w:bCs/>
              </w:rPr>
              <w:t>オンキャスパー点滴静注用</w:t>
            </w:r>
            <w:bookmarkEnd w:id="1"/>
            <w:r w:rsidRPr="00304C26">
              <w:rPr>
                <w:rFonts w:hAnsi="ＭＳ 明朝" w:cs="Arial" w:hint="eastAsia"/>
                <w:bCs/>
              </w:rPr>
              <w:t>3750</w:t>
            </w:r>
          </w:p>
          <w:p w14:paraId="72D9F608" w14:textId="77777777" w:rsidR="00304C26" w:rsidRPr="00304C26" w:rsidRDefault="00304C26" w:rsidP="00A9577E">
            <w:pPr>
              <w:spacing w:line="240" w:lineRule="auto"/>
              <w:jc w:val="center"/>
              <w:rPr>
                <w:bCs/>
              </w:rPr>
            </w:pPr>
            <w:proofErr w:type="spellStart"/>
            <w:r w:rsidRPr="00304C26">
              <w:rPr>
                <w:rFonts w:hAnsi="ＭＳ 明朝" w:cs="Arial" w:hint="eastAsia"/>
                <w:bCs/>
              </w:rPr>
              <w:t>Oncaspar</w:t>
            </w:r>
            <w:proofErr w:type="spellEnd"/>
            <w:r w:rsidRPr="00304C26">
              <w:rPr>
                <w:rFonts w:hAnsi="ＭＳ 明朝" w:cs="Arial" w:hint="eastAsia"/>
                <w:bCs/>
              </w:rPr>
              <w:t xml:space="preserve"> I.V. Infusion</w:t>
            </w:r>
          </w:p>
        </w:tc>
      </w:tr>
      <w:tr w:rsidR="007573E9" w:rsidRPr="00EA19B7" w14:paraId="16D84A37" w14:textId="77777777" w:rsidTr="000D047E">
        <w:tc>
          <w:tcPr>
            <w:tcW w:w="2410" w:type="dxa"/>
            <w:tcBorders>
              <w:top w:val="single" w:sz="4" w:space="0" w:color="auto"/>
            </w:tcBorders>
            <w:vAlign w:val="center"/>
          </w:tcPr>
          <w:p w14:paraId="286CC04F" w14:textId="77777777" w:rsidR="00304C26" w:rsidRPr="00304C26" w:rsidRDefault="00304C26" w:rsidP="00A9577E">
            <w:pPr>
              <w:spacing w:line="240" w:lineRule="auto"/>
              <w:jc w:val="center"/>
            </w:pPr>
            <w:r w:rsidRPr="00304C26">
              <w:rPr>
                <w:rFonts w:hint="eastAsia"/>
              </w:rPr>
              <w:t>一般名</w:t>
            </w:r>
          </w:p>
        </w:tc>
        <w:tc>
          <w:tcPr>
            <w:tcW w:w="6946" w:type="dxa"/>
          </w:tcPr>
          <w:p w14:paraId="6F1A59FB" w14:textId="77777777" w:rsidR="00304C26" w:rsidRPr="00304C26" w:rsidRDefault="00304C26" w:rsidP="00A9577E">
            <w:pPr>
              <w:spacing w:line="240" w:lineRule="auto"/>
              <w:jc w:val="center"/>
            </w:pPr>
            <w:r w:rsidRPr="00304C26">
              <w:rPr>
                <w:rFonts w:hint="eastAsia"/>
                <w:bCs/>
              </w:rPr>
              <w:t>ペグアスパルガーゼ</w:t>
            </w:r>
          </w:p>
          <w:p w14:paraId="60FAF6BB" w14:textId="77777777" w:rsidR="00304C26" w:rsidRPr="00304C26" w:rsidRDefault="00304C26" w:rsidP="00A9577E">
            <w:pPr>
              <w:spacing w:line="240" w:lineRule="auto"/>
              <w:jc w:val="center"/>
            </w:pPr>
            <w:proofErr w:type="spellStart"/>
            <w:r w:rsidRPr="00304C26">
              <w:rPr>
                <w:bCs/>
              </w:rPr>
              <w:t>Pegaspargase</w:t>
            </w:r>
            <w:proofErr w:type="spellEnd"/>
          </w:p>
        </w:tc>
      </w:tr>
      <w:tr w:rsidR="00601801" w:rsidRPr="00EA19B7" w14:paraId="3FC5259A" w14:textId="77777777" w:rsidTr="000D047E">
        <w:tc>
          <w:tcPr>
            <w:tcW w:w="2410" w:type="dxa"/>
            <w:vAlign w:val="center"/>
          </w:tcPr>
          <w:p w14:paraId="02A3D123" w14:textId="19F2E212" w:rsidR="00304C26" w:rsidRPr="00304C26" w:rsidRDefault="00304C26" w:rsidP="00A9577E">
            <w:pPr>
              <w:spacing w:line="240" w:lineRule="auto"/>
              <w:jc w:val="center"/>
            </w:pPr>
            <w:r w:rsidRPr="00304C26">
              <w:rPr>
                <w:rFonts w:hint="eastAsia"/>
              </w:rPr>
              <w:t>含</w:t>
            </w:r>
            <w:r w:rsidR="002A4804">
              <w:rPr>
                <w:rFonts w:hint="eastAsia"/>
              </w:rPr>
              <w:t>有</w:t>
            </w:r>
            <w:r w:rsidRPr="00304C26">
              <w:rPr>
                <w:rFonts w:hint="eastAsia"/>
              </w:rPr>
              <w:t>量</w:t>
            </w:r>
          </w:p>
          <w:p w14:paraId="619AE52F" w14:textId="234AD7E3" w:rsidR="00304C26" w:rsidRPr="00304C26" w:rsidRDefault="00304C26" w:rsidP="00A9577E">
            <w:pPr>
              <w:spacing w:line="240" w:lineRule="auto"/>
              <w:jc w:val="center"/>
            </w:pPr>
            <w:r w:rsidRPr="00304C26">
              <w:rPr>
                <w:rFonts w:hint="eastAsia"/>
              </w:rPr>
              <w:t>（1バイアル中）</w:t>
            </w:r>
          </w:p>
        </w:tc>
        <w:tc>
          <w:tcPr>
            <w:tcW w:w="6946" w:type="dxa"/>
            <w:vAlign w:val="center"/>
          </w:tcPr>
          <w:p w14:paraId="0E572222" w14:textId="0C07BE31" w:rsidR="000D047E" w:rsidRPr="000D047E" w:rsidRDefault="00304C26" w:rsidP="00EE67EA">
            <w:pPr>
              <w:spacing w:line="240" w:lineRule="auto"/>
              <w:jc w:val="center"/>
            </w:pPr>
            <w:r w:rsidRPr="00304C26">
              <w:rPr>
                <w:rFonts w:hint="eastAsia"/>
              </w:rPr>
              <w:t>4050</w:t>
            </w:r>
            <w:r w:rsidR="00C9787B">
              <w:t xml:space="preserve"> </w:t>
            </w:r>
            <w:r w:rsidRPr="00304C26">
              <w:rPr>
                <w:rFonts w:hint="eastAsia"/>
              </w:rPr>
              <w:t>IU</w:t>
            </w:r>
            <w:r w:rsidR="002A4804">
              <w:rPr>
                <w:rFonts w:hint="eastAsia"/>
              </w:rPr>
              <w:t>（国際単位）</w:t>
            </w:r>
            <w:r w:rsidR="00820709" w:rsidRPr="000D047E" w:rsidDel="00820709">
              <w:rPr>
                <w:rFonts w:hint="eastAsia"/>
                <w:vertAlign w:val="superscript"/>
              </w:rPr>
              <w:t xml:space="preserve"> </w:t>
            </w:r>
          </w:p>
        </w:tc>
      </w:tr>
    </w:tbl>
    <w:p w14:paraId="09406814" w14:textId="77777777" w:rsidR="00E013DB" w:rsidRPr="00A9577E" w:rsidRDefault="00E013DB" w:rsidP="00A9577E">
      <w:pPr>
        <w:spacing w:line="240" w:lineRule="atLeast"/>
      </w:pPr>
    </w:p>
    <w:tbl>
      <w:tblPr>
        <w:tblW w:w="0" w:type="auto"/>
        <w:jc w:val="center"/>
        <w:tblLook w:val="01E0" w:firstRow="1" w:lastRow="1" w:firstColumn="1" w:lastColumn="1" w:noHBand="0" w:noVBand="0"/>
      </w:tblPr>
      <w:tblGrid>
        <w:gridCol w:w="9061"/>
      </w:tblGrid>
      <w:tr w:rsidR="00B5611E" w:rsidRPr="008A7B8C" w14:paraId="7DA055F1" w14:textId="77777777">
        <w:trPr>
          <w:trHeight w:val="4132"/>
          <w:jc w:val="center"/>
        </w:trPr>
        <w:tc>
          <w:tcPr>
            <w:tcW w:w="9269" w:type="dxa"/>
            <w:tcBorders>
              <w:top w:val="single" w:sz="4" w:space="0" w:color="auto"/>
              <w:left w:val="single" w:sz="4" w:space="0" w:color="auto"/>
              <w:bottom w:val="single" w:sz="4" w:space="0" w:color="auto"/>
              <w:right w:val="single" w:sz="4" w:space="0" w:color="auto"/>
            </w:tcBorders>
            <w:vAlign w:val="center"/>
          </w:tcPr>
          <w:p w14:paraId="06E586A9" w14:textId="77777777" w:rsidR="00610D39" w:rsidRPr="00682483" w:rsidRDefault="00610D39" w:rsidP="00682483">
            <w:pPr>
              <w:spacing w:line="0" w:lineRule="atLeast"/>
              <w:rPr>
                <w:sz w:val="12"/>
                <w:szCs w:val="12"/>
              </w:rPr>
            </w:pPr>
          </w:p>
          <w:p w14:paraId="2E6BA822" w14:textId="77777777" w:rsidR="00582F5C" w:rsidRPr="00682483" w:rsidRDefault="00582F5C" w:rsidP="00682483">
            <w:pPr>
              <w:spacing w:line="0" w:lineRule="atLeast"/>
              <w:jc w:val="center"/>
              <w:rPr>
                <w:rFonts w:ascii="ＭＳ ゴシック" w:eastAsia="ＭＳ ゴシック" w:hAnsi="ＭＳ ゴシック"/>
                <w:sz w:val="32"/>
                <w:szCs w:val="32"/>
              </w:rPr>
            </w:pPr>
            <w:r w:rsidRPr="00682483">
              <w:rPr>
                <w:rFonts w:ascii="ＭＳ ゴシック" w:eastAsia="ＭＳ ゴシック" w:hAnsi="ＭＳ ゴシック" w:hint="eastAsia"/>
                <w:sz w:val="32"/>
                <w:szCs w:val="32"/>
              </w:rPr>
              <w:t>患者向医薬品ガイドについて</w:t>
            </w:r>
          </w:p>
          <w:p w14:paraId="731DF6AB" w14:textId="77777777" w:rsidR="00B5611E" w:rsidRPr="002623DB" w:rsidRDefault="00B5611E" w:rsidP="00682483"/>
          <w:p w14:paraId="5F8CE18D" w14:textId="77777777" w:rsidR="00582F5C" w:rsidRPr="0078272D" w:rsidRDefault="006E4096" w:rsidP="00682483">
            <w:pPr>
              <w:ind w:firstLineChars="100" w:firstLine="241"/>
            </w:pPr>
            <w:r w:rsidRPr="00682483">
              <w:rPr>
                <w:rFonts w:ascii="ＭＳ ゴシック" w:eastAsia="ＭＳ ゴシック" w:hAnsi="ＭＳ ゴシック" w:hint="eastAsia"/>
                <w:b/>
              </w:rPr>
              <w:t>患者</w:t>
            </w:r>
            <w:r w:rsidR="00FB6964" w:rsidRPr="00682483">
              <w:rPr>
                <w:rFonts w:ascii="ＭＳ ゴシック" w:eastAsia="ＭＳ ゴシック" w:hAnsi="ＭＳ ゴシック" w:hint="eastAsia"/>
                <w:b/>
              </w:rPr>
              <w:t>向</w:t>
            </w:r>
            <w:r w:rsidRPr="00682483">
              <w:rPr>
                <w:rFonts w:ascii="ＭＳ ゴシック" w:eastAsia="ＭＳ ゴシック" w:hAnsi="ＭＳ ゴシック" w:hint="eastAsia"/>
                <w:b/>
              </w:rPr>
              <w:t>医薬品ガイド</w:t>
            </w:r>
            <w:r w:rsidR="00582F5C" w:rsidRPr="0078272D">
              <w:rPr>
                <w:rFonts w:hint="eastAsia"/>
              </w:rPr>
              <w:t>は、患者の皆様や家族の方などに、医療用医薬品の正しい理解と、</w:t>
            </w:r>
            <w:bookmarkStart w:id="2" w:name="_Hlk134522685"/>
            <w:r w:rsidR="00582F5C" w:rsidRPr="0078272D">
              <w:rPr>
                <w:rFonts w:hint="eastAsia"/>
              </w:rPr>
              <w:t>重大な副作用の早期発見などに役立てていただくため</w:t>
            </w:r>
            <w:bookmarkEnd w:id="2"/>
            <w:r w:rsidR="00582F5C" w:rsidRPr="0078272D">
              <w:rPr>
                <w:rFonts w:hint="eastAsia"/>
              </w:rPr>
              <w:t>に作成したものです。</w:t>
            </w:r>
          </w:p>
          <w:p w14:paraId="3AB5B990" w14:textId="5A4F3859" w:rsidR="00582F5C" w:rsidRPr="00682483" w:rsidRDefault="00582F5C" w:rsidP="003D6361">
            <w:pPr>
              <w:ind w:firstLineChars="100" w:firstLine="240"/>
            </w:pPr>
            <w:r w:rsidRPr="00682483">
              <w:rPr>
                <w:rFonts w:hint="eastAsia"/>
              </w:rPr>
              <w:t>したがって、この医薬品を使用するときに特に知っていただきたいことを、医療関係者向けに作成されている添付文書を基に、わかりやすく記載しています。</w:t>
            </w:r>
          </w:p>
          <w:p w14:paraId="689C8CE5" w14:textId="77777777" w:rsidR="00582F5C" w:rsidRPr="00682483" w:rsidRDefault="00582F5C" w:rsidP="00626861">
            <w:pPr>
              <w:ind w:firstLineChars="112" w:firstLine="269"/>
            </w:pPr>
            <w:r w:rsidRPr="00682483">
              <w:rPr>
                <w:rFonts w:hint="eastAsia"/>
              </w:rPr>
              <w:t>医薬品の使用による重大な副作用と考えられる場合には、ただちに医師または薬剤師に相談してください。</w:t>
            </w:r>
            <w:r w:rsidRPr="00682483">
              <w:t xml:space="preserve"> </w:t>
            </w:r>
          </w:p>
          <w:p w14:paraId="58D62740" w14:textId="77777777" w:rsidR="00582F5C" w:rsidRPr="00682483" w:rsidRDefault="00582F5C" w:rsidP="003D6361">
            <w:pPr>
              <w:ind w:firstLineChars="100" w:firstLine="240"/>
            </w:pPr>
            <w:r w:rsidRPr="00682483">
              <w:rPr>
                <w:rFonts w:hint="eastAsia"/>
              </w:rPr>
              <w:t>ご不明な点などありましたら、末尾に記載の「お問い合わせ先」にお尋ねください。</w:t>
            </w:r>
          </w:p>
          <w:p w14:paraId="2AAC97F8" w14:textId="3B94EFFF" w:rsidR="00582F5C" w:rsidRPr="00682483" w:rsidRDefault="00582F5C" w:rsidP="003D6361">
            <w:pPr>
              <w:ind w:firstLineChars="100" w:firstLine="240"/>
            </w:pPr>
            <w:r w:rsidRPr="00682483">
              <w:rPr>
                <w:rFonts w:hint="eastAsia"/>
              </w:rPr>
              <w:t>さらに詳しい情報として、</w:t>
            </w:r>
            <w:r w:rsidR="004A5188" w:rsidRPr="004A5188">
              <w:rPr>
                <w:rFonts w:hint="eastAsia"/>
              </w:rPr>
              <w:t>PMDAホームページ「医薬品に関する情報」</w:t>
            </w:r>
            <w:r w:rsidR="004A5188" w:rsidRPr="004A5188">
              <w:rPr>
                <w:kern w:val="0"/>
              </w:rPr>
              <w:t>https://www.pmda.go.jp/safety/info-services/drugs/0001.html</w:t>
            </w:r>
            <w:r w:rsidR="000452F7" w:rsidRPr="00682483">
              <w:rPr>
                <w:rFonts w:hint="eastAsia"/>
              </w:rPr>
              <w:t>に添付文書情報が掲載されています。</w:t>
            </w:r>
          </w:p>
          <w:p w14:paraId="3A4ED724" w14:textId="77777777" w:rsidR="00BC049C" w:rsidRPr="008E7319" w:rsidRDefault="00BC049C" w:rsidP="00682483">
            <w:pPr>
              <w:spacing w:line="0" w:lineRule="atLeast"/>
              <w:rPr>
                <w:sz w:val="12"/>
              </w:rPr>
            </w:pPr>
          </w:p>
        </w:tc>
      </w:tr>
    </w:tbl>
    <w:p w14:paraId="0B0E04E7" w14:textId="60AC36D6" w:rsidR="00760450" w:rsidRPr="00682483" w:rsidRDefault="00AD1589" w:rsidP="00A9577E">
      <w:pPr>
        <w:spacing w:line="240" w:lineRule="atLeast"/>
      </w:pPr>
      <w:r>
        <w:rPr>
          <w:noProof/>
        </w:rPr>
        <mc:AlternateContent>
          <mc:Choice Requires="wps">
            <w:drawing>
              <wp:anchor distT="0" distB="0" distL="114300" distR="114300" simplePos="0" relativeHeight="251658240" behindDoc="0" locked="0" layoutInCell="1" allowOverlap="1" wp14:anchorId="07119F11" wp14:editId="0F8AF380">
                <wp:simplePos x="0" y="0"/>
                <wp:positionH relativeFrom="column">
                  <wp:posOffset>309880</wp:posOffset>
                </wp:positionH>
                <wp:positionV relativeFrom="paragraph">
                  <wp:posOffset>152400</wp:posOffset>
                </wp:positionV>
                <wp:extent cx="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69534"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pt,12pt" to="24.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">
                <v:stroke endarrow="block"/>
              </v:line>
            </w:pict>
          </mc:Fallback>
        </mc:AlternateContent>
      </w:r>
    </w:p>
    <w:p w14:paraId="33DEB942" w14:textId="77777777" w:rsidR="00DE26E0" w:rsidRPr="008E7319" w:rsidRDefault="008E7319" w:rsidP="00682483">
      <w:pPr>
        <w:rPr>
          <w:rFonts w:ascii="ＭＳ ゴシック" w:eastAsia="ＭＳ ゴシック" w:hAnsi="ＭＳ ゴシック"/>
          <w:b/>
          <w:bCs/>
          <w:sz w:val="32"/>
        </w:rPr>
      </w:pPr>
      <w:r w:rsidRPr="008E7319">
        <w:rPr>
          <w:rFonts w:ascii="ＭＳ ゴシック" w:eastAsia="ＭＳ ゴシック" w:hAnsi="ＭＳ ゴシック" w:hint="eastAsia"/>
          <w:b/>
          <w:bCs/>
          <w:sz w:val="32"/>
        </w:rPr>
        <w:t>【</w:t>
      </w:r>
      <w:r w:rsidR="00DE26E0" w:rsidRPr="008E7319">
        <w:rPr>
          <w:rFonts w:ascii="ＭＳ ゴシック" w:eastAsia="ＭＳ ゴシック" w:hAnsi="ＭＳ ゴシック" w:hint="eastAsia"/>
          <w:b/>
          <w:bCs/>
          <w:sz w:val="32"/>
        </w:rPr>
        <w:t>この薬の効果は？</w:t>
      </w:r>
      <w:r w:rsidRPr="008E7319">
        <w:rPr>
          <w:rFonts w:ascii="ＭＳ ゴシック" w:eastAsia="ＭＳ ゴシック" w:hAnsi="ＭＳ ゴシック" w:hint="eastAsia"/>
          <w:b/>
          <w:bCs/>
          <w:sz w:val="32"/>
        </w:rPr>
        <w:t>】</w:t>
      </w:r>
    </w:p>
    <w:p w14:paraId="0275DA51" w14:textId="0D8D11E4" w:rsidR="00D50040" w:rsidRPr="00304C26" w:rsidRDefault="00F47088" w:rsidP="00304C26">
      <w:pPr>
        <w:spacing w:line="240" w:lineRule="auto"/>
        <w:ind w:leftChars="200" w:left="720" w:hangingChars="100" w:hanging="240"/>
      </w:pPr>
      <w:r w:rsidRPr="00304C26">
        <w:rPr>
          <w:rFonts w:hint="eastAsia"/>
        </w:rPr>
        <w:t>・</w:t>
      </w:r>
      <w:r w:rsidR="00D50040" w:rsidRPr="00304C26">
        <w:rPr>
          <w:rFonts w:hint="eastAsia"/>
        </w:rPr>
        <w:t>この薬は、</w:t>
      </w:r>
      <w:r w:rsidR="00304C26" w:rsidRPr="00304C26">
        <w:rPr>
          <w:rFonts w:hint="eastAsia"/>
        </w:rPr>
        <w:t>抗悪性腫瘍剤</w:t>
      </w:r>
      <w:r w:rsidR="00D50040" w:rsidRPr="00304C26">
        <w:rPr>
          <w:rFonts w:hint="eastAsia"/>
        </w:rPr>
        <w:t>に属する薬です。</w:t>
      </w:r>
    </w:p>
    <w:p w14:paraId="7E4517E2" w14:textId="29BC9862" w:rsidR="0077167D" w:rsidRPr="00E24CBD" w:rsidRDefault="00F47088" w:rsidP="00A9577E">
      <w:pPr>
        <w:spacing w:line="240" w:lineRule="auto"/>
        <w:ind w:leftChars="200" w:left="720" w:hangingChars="100" w:hanging="240"/>
      </w:pPr>
      <w:r>
        <w:rPr>
          <w:rFonts w:hint="eastAsia"/>
        </w:rPr>
        <w:t>・</w:t>
      </w:r>
      <w:r w:rsidR="00E24CBD" w:rsidRPr="00E24CBD">
        <w:rPr>
          <w:rFonts w:hint="eastAsia"/>
        </w:rPr>
        <w:t>この薬は、</w:t>
      </w:r>
      <w:r w:rsidR="008A7B8C">
        <w:rPr>
          <w:rFonts w:hint="eastAsia"/>
        </w:rPr>
        <w:t>がん</w:t>
      </w:r>
      <w:r w:rsidR="00095B5D">
        <w:rPr>
          <w:rFonts w:hint="eastAsia"/>
        </w:rPr>
        <w:t>細胞の</w:t>
      </w:r>
      <w:r w:rsidR="008A7B8C">
        <w:rPr>
          <w:rFonts w:hint="eastAsia"/>
        </w:rPr>
        <w:t>増殖</w:t>
      </w:r>
      <w:r w:rsidR="00095B5D">
        <w:rPr>
          <w:rFonts w:hint="eastAsia"/>
        </w:rPr>
        <w:t>に</w:t>
      </w:r>
      <w:r w:rsidR="008A7B8C">
        <w:rPr>
          <w:rFonts w:hint="eastAsia"/>
        </w:rPr>
        <w:t>必要な</w:t>
      </w:r>
      <w:r w:rsidR="00095B5D">
        <w:rPr>
          <w:rFonts w:hint="eastAsia"/>
        </w:rPr>
        <w:t>アミノ酸を</w:t>
      </w:r>
      <w:r w:rsidR="00E62C81">
        <w:rPr>
          <w:rFonts w:hint="eastAsia"/>
        </w:rPr>
        <w:t>分解</w:t>
      </w:r>
      <w:r w:rsidR="00095B5D">
        <w:rPr>
          <w:rFonts w:hint="eastAsia"/>
        </w:rPr>
        <w:t>し、</w:t>
      </w:r>
      <w:r w:rsidR="008A7B8C">
        <w:rPr>
          <w:rFonts w:hint="eastAsia"/>
        </w:rPr>
        <w:t>がん細胞</w:t>
      </w:r>
      <w:r w:rsidR="00AA410A">
        <w:rPr>
          <w:rFonts w:hint="eastAsia"/>
        </w:rPr>
        <w:t>のタンパク合成を阻害して、</w:t>
      </w:r>
      <w:r w:rsidR="00E62C81">
        <w:rPr>
          <w:rFonts w:hint="eastAsia"/>
        </w:rPr>
        <w:t>増殖を抑えます</w:t>
      </w:r>
      <w:r w:rsidR="00095B5D">
        <w:rPr>
          <w:rFonts w:hint="eastAsia"/>
        </w:rPr>
        <w:t>。</w:t>
      </w:r>
    </w:p>
    <w:p w14:paraId="3BB23DBA" w14:textId="77777777" w:rsidR="006A263B" w:rsidRDefault="00F47088" w:rsidP="00A9577E">
      <w:pPr>
        <w:spacing w:line="240" w:lineRule="auto"/>
        <w:ind w:leftChars="200" w:left="720" w:hangingChars="100" w:hanging="240"/>
      </w:pPr>
      <w:r w:rsidRPr="00682483">
        <w:t>・</w:t>
      </w:r>
      <w:r w:rsidR="00BC7152" w:rsidRPr="00682483">
        <w:t>次の</w:t>
      </w:r>
      <w:r w:rsidR="006A263B" w:rsidRPr="00EA19B7">
        <w:rPr>
          <w:rFonts w:hint="eastAsia"/>
        </w:rPr>
        <w:t>病気</w:t>
      </w:r>
      <w:r w:rsidR="00762A1A" w:rsidRPr="00EA19B7">
        <w:rPr>
          <w:rFonts w:hint="eastAsia"/>
        </w:rPr>
        <w:t>の</w:t>
      </w:r>
      <w:r w:rsidR="006A263B" w:rsidRPr="00EA19B7">
        <w:rPr>
          <w:rFonts w:hint="eastAsia"/>
        </w:rPr>
        <w:t>人に</w:t>
      </w:r>
      <w:r w:rsidR="00095B5D">
        <w:rPr>
          <w:rFonts w:hint="eastAsia"/>
        </w:rPr>
        <w:t>、医療機関で使用されます。</w:t>
      </w:r>
    </w:p>
    <w:p w14:paraId="3FF6E675" w14:textId="77777777" w:rsidR="009A5BB7" w:rsidRDefault="00E62C81" w:rsidP="00A9577E">
      <w:pPr>
        <w:spacing w:line="240" w:lineRule="auto"/>
        <w:ind w:firstLineChars="300" w:firstLine="723"/>
        <w:rPr>
          <w:rFonts w:ascii="ＭＳ ゴシック" w:eastAsia="ＭＳ ゴシック" w:hAnsi="ＭＳ ゴシック"/>
          <w:b/>
        </w:rPr>
      </w:pPr>
      <w:r w:rsidRPr="00E62C81">
        <w:rPr>
          <w:rFonts w:ascii="ＭＳ ゴシック" w:eastAsia="ＭＳ ゴシック" w:hAnsi="ＭＳ ゴシック" w:hint="eastAsia"/>
          <w:b/>
        </w:rPr>
        <w:t>急性リンパ性白血病、悪性リンパ腫</w:t>
      </w:r>
    </w:p>
    <w:p w14:paraId="7DF3E0D4" w14:textId="77777777" w:rsidR="0027507D" w:rsidRPr="002623DB" w:rsidRDefault="0027507D" w:rsidP="00A9577E">
      <w:pPr>
        <w:spacing w:line="240" w:lineRule="atLeast"/>
      </w:pPr>
    </w:p>
    <w:p w14:paraId="10052C6A" w14:textId="556C99FA" w:rsidR="0077167D" w:rsidRPr="00DB4455" w:rsidRDefault="00C9787B" w:rsidP="00682483">
      <w:pPr>
        <w:rPr>
          <w:rFonts w:ascii="ＭＳ ゴシック" w:eastAsia="ＭＳ ゴシック" w:hAnsi="ＭＳ ゴシック"/>
          <w:b/>
          <w:bCs/>
          <w:sz w:val="32"/>
        </w:rPr>
      </w:pPr>
      <w:r>
        <w:rPr>
          <w:rFonts w:ascii="ＭＳ ゴシック" w:eastAsia="ＭＳ ゴシック" w:hAnsi="ＭＳ ゴシック"/>
          <w:b/>
          <w:bCs/>
          <w:sz w:val="32"/>
        </w:rPr>
        <w:br w:type="page"/>
      </w:r>
      <w:r w:rsidR="00DF7568" w:rsidRPr="008E7319">
        <w:rPr>
          <w:rFonts w:ascii="ＭＳ ゴシック" w:eastAsia="ＭＳ ゴシック" w:hAnsi="ＭＳ ゴシック" w:hint="eastAsia"/>
          <w:b/>
          <w:bCs/>
          <w:sz w:val="32"/>
        </w:rPr>
        <w:lastRenderedPageBreak/>
        <w:t>【</w:t>
      </w:r>
      <w:r w:rsidR="00217D71" w:rsidRPr="008E7319">
        <w:rPr>
          <w:rFonts w:ascii="ＭＳ ゴシック" w:eastAsia="ＭＳ ゴシック" w:hAnsi="ＭＳ ゴシック" w:hint="eastAsia"/>
          <w:b/>
          <w:bCs/>
          <w:sz w:val="32"/>
        </w:rPr>
        <w:t>この薬を使う前に</w:t>
      </w:r>
      <w:r w:rsidR="00C13796" w:rsidRPr="008E7319">
        <w:rPr>
          <w:rFonts w:ascii="ＭＳ ゴシック" w:eastAsia="ＭＳ ゴシック" w:hAnsi="ＭＳ ゴシック" w:hint="eastAsia"/>
          <w:b/>
          <w:bCs/>
          <w:sz w:val="32"/>
        </w:rPr>
        <w:t>、</w:t>
      </w:r>
      <w:r w:rsidR="00217D71" w:rsidRPr="008E7319">
        <w:rPr>
          <w:rFonts w:ascii="ＭＳ ゴシック" w:eastAsia="ＭＳ ゴシック" w:hAnsi="ＭＳ ゴシック" w:hint="eastAsia"/>
          <w:b/>
          <w:bCs/>
          <w:sz w:val="32"/>
        </w:rPr>
        <w:t>確認すべきことは？</w:t>
      </w:r>
      <w:r w:rsidR="00DF7568" w:rsidRPr="008E7319">
        <w:rPr>
          <w:rFonts w:ascii="ＭＳ ゴシック" w:eastAsia="ＭＳ ゴシック" w:hAnsi="ＭＳ ゴシック" w:hint="eastAsia"/>
          <w:b/>
          <w:bCs/>
          <w:sz w:val="32"/>
        </w:rPr>
        <w:t>】</w:t>
      </w:r>
    </w:p>
    <w:p w14:paraId="31859AAD" w14:textId="6540893C" w:rsidR="00592D16" w:rsidRDefault="00592D16" w:rsidP="00A27FC3">
      <w:pPr>
        <w:spacing w:line="240" w:lineRule="auto"/>
        <w:ind w:leftChars="100" w:left="425" w:hangingChars="77" w:hanging="185"/>
        <w:rPr>
          <w:rFonts w:hAnsi="ＭＳ 明朝"/>
        </w:rPr>
      </w:pPr>
      <w:bookmarkStart w:id="3" w:name="OLE_LINK2"/>
      <w:r w:rsidRPr="00DE0BFE">
        <w:rPr>
          <w:rFonts w:ascii="ＭＳ ゴシック" w:eastAsia="ＭＳ ゴシック" w:hAnsi="ＭＳ ゴシック" w:hint="eastAsia"/>
        </w:rPr>
        <w:t>○</w:t>
      </w:r>
      <w:r w:rsidR="00A27FC3" w:rsidRPr="00EE67EA">
        <w:rPr>
          <w:rFonts w:hAnsi="ＭＳ 明朝" w:hint="eastAsia"/>
        </w:rPr>
        <w:t>患者さんまたは家族の方は、この治療の必要性や注意すべき点などについて</w:t>
      </w:r>
      <w:r w:rsidR="00A27FC3" w:rsidRPr="00B873CD">
        <w:rPr>
          <w:rFonts w:hAnsi="ＭＳ 明朝" w:hint="eastAsia"/>
          <w:u w:val="single"/>
        </w:rPr>
        <w:t>十分理解できるまで説明を受けてください</w:t>
      </w:r>
      <w:r w:rsidRPr="00B873CD">
        <w:rPr>
          <w:rFonts w:hAnsi="ＭＳ 明朝" w:hint="eastAsia"/>
          <w:u w:val="single"/>
        </w:rPr>
        <w:t>。</w:t>
      </w:r>
      <w:r w:rsidR="00A27FC3" w:rsidRPr="00EE67EA">
        <w:rPr>
          <w:rFonts w:hAnsi="ＭＳ 明朝" w:hint="eastAsia"/>
        </w:rPr>
        <w:t>説明に同意した場合にこの薬の使用が開始されます。</w:t>
      </w:r>
    </w:p>
    <w:bookmarkEnd w:id="3"/>
    <w:p w14:paraId="6D8BB337" w14:textId="77777777" w:rsidR="00217D71" w:rsidRPr="00EE67EA" w:rsidRDefault="00C0254B" w:rsidP="00A9577E">
      <w:pPr>
        <w:spacing w:line="240" w:lineRule="auto"/>
        <w:ind w:firstLineChars="100" w:firstLine="240"/>
        <w:rPr>
          <w:rFonts w:hAnsi="ＭＳ 明朝"/>
        </w:rPr>
      </w:pPr>
      <w:r w:rsidRPr="00DE0BFE">
        <w:rPr>
          <w:rFonts w:ascii="ＭＳ ゴシック" w:eastAsia="ＭＳ ゴシック" w:hAnsi="ＭＳ ゴシック" w:hint="eastAsia"/>
        </w:rPr>
        <w:t>○</w:t>
      </w:r>
      <w:r w:rsidR="00FF0C94" w:rsidRPr="00EE67EA">
        <w:rPr>
          <w:rFonts w:hAnsi="ＭＳ 明朝" w:hint="eastAsia"/>
        </w:rPr>
        <w:t>次の人</w:t>
      </w:r>
      <w:r w:rsidR="00217D71" w:rsidRPr="00EE67EA">
        <w:rPr>
          <w:rFonts w:hAnsi="ＭＳ 明朝" w:hint="eastAsia"/>
        </w:rPr>
        <w:t>は</w:t>
      </w:r>
      <w:r w:rsidR="00F53362" w:rsidRPr="00EE67EA">
        <w:rPr>
          <w:rFonts w:hAnsi="ＭＳ 明朝" w:hint="eastAsia"/>
        </w:rPr>
        <w:t>、</w:t>
      </w:r>
      <w:r w:rsidR="00217D71" w:rsidRPr="00EE67EA">
        <w:rPr>
          <w:rFonts w:hAnsi="ＭＳ 明朝" w:hint="eastAsia"/>
        </w:rPr>
        <w:t>この薬を使用することはできません。</w:t>
      </w:r>
    </w:p>
    <w:p w14:paraId="2367330D" w14:textId="6B380E01" w:rsidR="00846E61" w:rsidRPr="00EE67EA" w:rsidRDefault="00846E61" w:rsidP="00592D16">
      <w:pPr>
        <w:spacing w:line="240" w:lineRule="auto"/>
        <w:ind w:leftChars="200" w:left="720" w:hangingChars="100" w:hanging="240"/>
        <w:rPr>
          <w:rFonts w:hAnsi="ＭＳ 明朝"/>
        </w:rPr>
      </w:pPr>
      <w:r w:rsidRPr="00EE67EA">
        <w:rPr>
          <w:rFonts w:hAnsi="ＭＳ 明朝" w:hint="eastAsia"/>
        </w:rPr>
        <w:t>・</w:t>
      </w:r>
      <w:r w:rsidR="00A27FC3" w:rsidRPr="00EE67EA">
        <w:rPr>
          <w:rFonts w:hAnsi="ＭＳ 明朝" w:hint="eastAsia"/>
        </w:rPr>
        <w:t>過去に</w:t>
      </w:r>
      <w:r w:rsidR="00A27FC3" w:rsidRPr="00EE67EA">
        <w:rPr>
          <w:rFonts w:hAnsi="ＭＳ 明朝" w:hint="eastAsia"/>
          <w:bCs/>
        </w:rPr>
        <w:t>オンキャスパー点滴静注用に含まれる成分で重篤な過敏症</w:t>
      </w:r>
      <w:r w:rsidR="00BE2D8E">
        <w:rPr>
          <w:rFonts w:hAnsi="ＭＳ 明朝" w:hint="eastAsia"/>
          <w:bCs/>
        </w:rPr>
        <w:t>を経験したことがある人</w:t>
      </w:r>
    </w:p>
    <w:p w14:paraId="491E4D1E" w14:textId="77777777" w:rsidR="00A76FD7" w:rsidRPr="00EE67EA" w:rsidRDefault="009769E3" w:rsidP="00592D16">
      <w:pPr>
        <w:spacing w:line="240" w:lineRule="auto"/>
        <w:ind w:leftChars="200" w:left="720" w:hangingChars="100" w:hanging="240"/>
        <w:rPr>
          <w:rFonts w:hAnsi="ＭＳ 明朝"/>
        </w:rPr>
      </w:pPr>
      <w:r w:rsidRPr="00EE67EA">
        <w:rPr>
          <w:rFonts w:hAnsi="ＭＳ 明朝" w:hint="eastAsia"/>
        </w:rPr>
        <w:t>・</w:t>
      </w:r>
      <w:r w:rsidR="00EB0BE4" w:rsidRPr="00EE67EA">
        <w:rPr>
          <w:rFonts w:hAnsi="ＭＳ 明朝" w:hint="eastAsia"/>
        </w:rPr>
        <w:t>肝臓に</w:t>
      </w:r>
      <w:r w:rsidR="00A76FD7" w:rsidRPr="00EE67EA">
        <w:rPr>
          <w:rFonts w:hAnsi="ＭＳ 明朝" w:hint="eastAsia"/>
        </w:rPr>
        <w:t>重度の障害がある人</w:t>
      </w:r>
    </w:p>
    <w:p w14:paraId="2A81581C" w14:textId="607E3D8A" w:rsidR="00A76FD7" w:rsidRPr="00EE67EA" w:rsidRDefault="00A76FD7" w:rsidP="00592D16">
      <w:pPr>
        <w:spacing w:line="240" w:lineRule="auto"/>
        <w:ind w:leftChars="200" w:left="720" w:hangingChars="100" w:hanging="240"/>
        <w:rPr>
          <w:rFonts w:hAnsi="ＭＳ 明朝"/>
        </w:rPr>
      </w:pPr>
      <w:r w:rsidRPr="00EE67EA">
        <w:rPr>
          <w:rFonts w:hAnsi="ＭＳ 明朝" w:hint="eastAsia"/>
        </w:rPr>
        <w:t>・過去に</w:t>
      </w:r>
      <w:r w:rsidRPr="00DE0BFE">
        <w:rPr>
          <w:rFonts w:hAnsi="ＭＳ 明朝"/>
        </w:rPr>
        <w:t>L-アスパラギナーゼ</w:t>
      </w:r>
      <w:r w:rsidR="00945527" w:rsidRPr="00DE0BFE">
        <w:rPr>
          <w:rFonts w:hAnsi="ＭＳ 明朝" w:hint="eastAsia"/>
        </w:rPr>
        <w:t>で</w:t>
      </w:r>
      <w:r w:rsidRPr="00DE0BFE">
        <w:rPr>
          <w:rFonts w:hAnsi="ＭＳ 明朝" w:hint="eastAsia"/>
        </w:rPr>
        <w:t>重篤な血栓症</w:t>
      </w:r>
      <w:r w:rsidR="00044E07">
        <w:rPr>
          <w:rFonts w:hAnsi="ＭＳ 明朝" w:hint="eastAsia"/>
        </w:rPr>
        <w:t>があった</w:t>
      </w:r>
      <w:r w:rsidRPr="00DE0BFE">
        <w:rPr>
          <w:rFonts w:hAnsi="ＭＳ 明朝" w:hint="eastAsia"/>
        </w:rPr>
        <w:t>人</w:t>
      </w:r>
    </w:p>
    <w:p w14:paraId="3F1DE657" w14:textId="6A6B884C" w:rsidR="00A76FD7" w:rsidRPr="00EE67EA" w:rsidRDefault="00A76FD7" w:rsidP="00A76FD7">
      <w:pPr>
        <w:spacing w:line="240" w:lineRule="auto"/>
        <w:ind w:leftChars="200" w:left="720" w:hangingChars="100" w:hanging="240"/>
        <w:rPr>
          <w:rFonts w:hAnsi="ＭＳ 明朝"/>
        </w:rPr>
      </w:pPr>
      <w:r w:rsidRPr="00EE67EA">
        <w:rPr>
          <w:rFonts w:hAnsi="ＭＳ 明朝" w:hint="eastAsia"/>
        </w:rPr>
        <w:t>・過去に膵炎（</w:t>
      </w:r>
      <w:r w:rsidRPr="00DE0BFE">
        <w:rPr>
          <w:rFonts w:hAnsi="ＭＳ 明朝"/>
        </w:rPr>
        <w:t>L-アスパラギナーゼ</w:t>
      </w:r>
      <w:r w:rsidR="00945527" w:rsidRPr="00DE0BFE">
        <w:rPr>
          <w:rFonts w:hAnsi="ＭＳ 明朝" w:hint="eastAsia"/>
        </w:rPr>
        <w:t>で</w:t>
      </w:r>
      <w:r w:rsidR="00224D09" w:rsidRPr="00DE0BFE">
        <w:rPr>
          <w:rFonts w:hAnsi="ＭＳ 明朝" w:hint="eastAsia"/>
        </w:rPr>
        <w:t>経験した</w:t>
      </w:r>
      <w:r w:rsidRPr="00DE0BFE">
        <w:rPr>
          <w:rFonts w:hAnsi="ＭＳ 明朝" w:hint="eastAsia"/>
        </w:rPr>
        <w:t>膵炎も含む</w:t>
      </w:r>
      <w:r w:rsidRPr="00EE67EA">
        <w:rPr>
          <w:rFonts w:hAnsi="ＭＳ 明朝" w:hint="eastAsia"/>
        </w:rPr>
        <w:t>）があ</w:t>
      </w:r>
      <w:r w:rsidR="009961D5">
        <w:rPr>
          <w:rFonts w:hAnsi="ＭＳ 明朝" w:hint="eastAsia"/>
        </w:rPr>
        <w:t>った</w:t>
      </w:r>
      <w:r w:rsidRPr="00EE67EA">
        <w:rPr>
          <w:rFonts w:hAnsi="ＭＳ 明朝" w:hint="eastAsia"/>
        </w:rPr>
        <w:t>人</w:t>
      </w:r>
    </w:p>
    <w:p w14:paraId="791A6BF9" w14:textId="7A8D07DF" w:rsidR="00224D09" w:rsidRPr="00EE67EA" w:rsidRDefault="00224D09" w:rsidP="00EB0BE4">
      <w:pPr>
        <w:spacing w:line="240" w:lineRule="auto"/>
        <w:ind w:leftChars="200" w:left="720" w:hangingChars="100" w:hanging="240"/>
        <w:rPr>
          <w:rFonts w:hAnsi="ＭＳ 明朝"/>
        </w:rPr>
      </w:pPr>
      <w:r w:rsidRPr="00EE67EA">
        <w:rPr>
          <w:rFonts w:hAnsi="ＭＳ 明朝" w:hint="eastAsia"/>
        </w:rPr>
        <w:t>・過去に</w:t>
      </w:r>
      <w:r w:rsidRPr="00DE0BFE">
        <w:rPr>
          <w:rFonts w:hAnsi="ＭＳ 明朝"/>
        </w:rPr>
        <w:t>L-アスパラギナーゼ</w:t>
      </w:r>
      <w:r w:rsidR="00945527" w:rsidRPr="00DE0BFE">
        <w:rPr>
          <w:rFonts w:hAnsi="ＭＳ 明朝" w:hint="eastAsia"/>
        </w:rPr>
        <w:t>で</w:t>
      </w:r>
      <w:r w:rsidRPr="00DE0BFE">
        <w:rPr>
          <w:rFonts w:hAnsi="ＭＳ 明朝" w:hint="eastAsia"/>
        </w:rPr>
        <w:t>重篤な出血があ</w:t>
      </w:r>
      <w:r w:rsidR="00763FE5">
        <w:rPr>
          <w:rFonts w:hAnsi="ＭＳ 明朝" w:hint="eastAsia"/>
        </w:rPr>
        <w:t>った</w:t>
      </w:r>
      <w:r w:rsidRPr="00DE0BFE">
        <w:rPr>
          <w:rFonts w:hAnsi="ＭＳ 明朝" w:hint="eastAsia"/>
        </w:rPr>
        <w:t>人</w:t>
      </w:r>
    </w:p>
    <w:p w14:paraId="05AD1D88" w14:textId="0C12F4F1" w:rsidR="00AE512F" w:rsidRPr="00EE67EA" w:rsidRDefault="005D3A6E" w:rsidP="00A9577E">
      <w:pPr>
        <w:spacing w:line="240" w:lineRule="auto"/>
        <w:ind w:leftChars="100" w:left="480" w:hangingChars="100" w:hanging="240"/>
        <w:rPr>
          <w:rFonts w:hAnsi="ＭＳ 明朝"/>
        </w:rPr>
      </w:pPr>
      <w:r w:rsidRPr="00DE0BFE">
        <w:rPr>
          <w:rFonts w:ascii="ＭＳ ゴシック" w:eastAsia="ＭＳ ゴシック" w:hAnsi="ＭＳ ゴシック" w:hint="eastAsia"/>
        </w:rPr>
        <w:t>○</w:t>
      </w:r>
      <w:r w:rsidR="00AE512F" w:rsidRPr="00EE67EA">
        <w:rPr>
          <w:rFonts w:hAnsi="ＭＳ 明朝" w:hint="eastAsia"/>
        </w:rPr>
        <w:t>次の人は</w:t>
      </w:r>
      <w:r w:rsidR="00F53362" w:rsidRPr="00EE67EA">
        <w:rPr>
          <w:rFonts w:hAnsi="ＭＳ 明朝" w:hint="eastAsia"/>
        </w:rPr>
        <w:t>、</w:t>
      </w:r>
      <w:r w:rsidR="00626861" w:rsidRPr="00EE67EA">
        <w:rPr>
          <w:rFonts w:hAnsi="ＭＳ 明朝" w:hint="eastAsia"/>
        </w:rPr>
        <w:t>特に注意が必要です</w:t>
      </w:r>
      <w:r w:rsidR="00AE512F" w:rsidRPr="00EE67EA">
        <w:rPr>
          <w:rFonts w:hAnsi="ＭＳ 明朝" w:hint="eastAsia"/>
        </w:rPr>
        <w:t>。</w:t>
      </w:r>
      <w:r w:rsidR="00881FF1" w:rsidRPr="00EE67EA">
        <w:rPr>
          <w:rFonts w:hAnsi="ＭＳ 明朝" w:hint="eastAsia"/>
        </w:rPr>
        <w:t>使</w:t>
      </w:r>
      <w:r w:rsidR="00072486" w:rsidRPr="00EE67EA">
        <w:rPr>
          <w:rFonts w:hAnsi="ＭＳ 明朝" w:hint="eastAsia"/>
        </w:rPr>
        <w:t>い始める</w:t>
      </w:r>
      <w:r w:rsidR="00AE512F" w:rsidRPr="00EE67EA">
        <w:rPr>
          <w:rFonts w:hAnsi="ＭＳ 明朝" w:hint="eastAsia"/>
        </w:rPr>
        <w:t>前に医師または薬剤師に告げてください。</w:t>
      </w:r>
    </w:p>
    <w:p w14:paraId="5BEC2E73" w14:textId="0CBDD12D" w:rsidR="00AA410A" w:rsidRPr="00EE67EA" w:rsidRDefault="00AA410A" w:rsidP="00592D16">
      <w:pPr>
        <w:spacing w:line="240" w:lineRule="auto"/>
        <w:ind w:leftChars="200" w:left="720" w:hangingChars="100" w:hanging="240"/>
        <w:rPr>
          <w:rFonts w:hAnsi="ＭＳ 明朝"/>
        </w:rPr>
      </w:pPr>
      <w:r w:rsidRPr="00EE67EA">
        <w:rPr>
          <w:rFonts w:hAnsi="ＭＳ 明朝" w:hint="eastAsia"/>
        </w:rPr>
        <w:t>・過去にL-アスパラギナーゼで過敏症を経験したことがある人</w:t>
      </w:r>
    </w:p>
    <w:p w14:paraId="448883E5" w14:textId="77777777" w:rsidR="00945527" w:rsidRPr="00EE67EA" w:rsidRDefault="00945527" w:rsidP="00945527">
      <w:pPr>
        <w:spacing w:line="240" w:lineRule="auto"/>
        <w:ind w:leftChars="200" w:left="720" w:hangingChars="100" w:hanging="240"/>
        <w:rPr>
          <w:rFonts w:hAnsi="ＭＳ 明朝"/>
        </w:rPr>
      </w:pPr>
      <w:r w:rsidRPr="00EE67EA">
        <w:rPr>
          <w:rFonts w:hAnsi="ＭＳ 明朝" w:hint="eastAsia"/>
        </w:rPr>
        <w:t>・妊娠または妊娠している可能性のある人</w:t>
      </w:r>
    </w:p>
    <w:p w14:paraId="4438CAB9" w14:textId="77777777" w:rsidR="00EB0BE4" w:rsidRPr="00EE67EA" w:rsidRDefault="00945527" w:rsidP="00945527">
      <w:pPr>
        <w:spacing w:line="240" w:lineRule="auto"/>
        <w:ind w:leftChars="200" w:left="720" w:hangingChars="100" w:hanging="240"/>
        <w:rPr>
          <w:rFonts w:hAnsi="ＭＳ 明朝"/>
        </w:rPr>
      </w:pPr>
      <w:r w:rsidRPr="00EE67EA">
        <w:rPr>
          <w:rFonts w:hAnsi="ＭＳ 明朝" w:hint="eastAsia"/>
        </w:rPr>
        <w:t>・授乳中の人</w:t>
      </w:r>
    </w:p>
    <w:p w14:paraId="51C5EF93" w14:textId="77777777" w:rsidR="005D5497" w:rsidRPr="00EE67EA" w:rsidRDefault="00595C10" w:rsidP="00A9577E">
      <w:pPr>
        <w:spacing w:line="240" w:lineRule="auto"/>
        <w:ind w:leftChars="100" w:left="480" w:hangingChars="100" w:hanging="240"/>
        <w:rPr>
          <w:rFonts w:hAnsi="ＭＳ 明朝"/>
        </w:rPr>
      </w:pPr>
      <w:r w:rsidRPr="00DE0BFE">
        <w:rPr>
          <w:rFonts w:ascii="ＭＳ ゴシック" w:eastAsia="ＭＳ ゴシック" w:hAnsi="ＭＳ ゴシック" w:hint="eastAsia"/>
        </w:rPr>
        <w:t>○</w:t>
      </w:r>
      <w:r w:rsidR="00214AC5" w:rsidRPr="00EE67EA">
        <w:rPr>
          <w:rFonts w:hAnsi="ＭＳ 明朝" w:hint="eastAsia"/>
        </w:rPr>
        <w:t>この薬には</w:t>
      </w:r>
      <w:r w:rsidR="009D690E" w:rsidRPr="00EE67EA">
        <w:rPr>
          <w:rFonts w:hAnsi="ＭＳ 明朝" w:hint="eastAsia"/>
        </w:rPr>
        <w:t>併用を注意すべき薬があります。他の薬を使用している場合や、新たに使用する場合は、必ず医師または薬剤師に相談してください。</w:t>
      </w:r>
    </w:p>
    <w:p w14:paraId="5DA54C36" w14:textId="57961833" w:rsidR="00C91F2E" w:rsidRPr="00B873CD" w:rsidRDefault="00C91F2E" w:rsidP="00B873CD">
      <w:pPr>
        <w:spacing w:line="240" w:lineRule="auto"/>
        <w:ind w:leftChars="100" w:left="480" w:hangingChars="100" w:hanging="240"/>
        <w:rPr>
          <w:rFonts w:hAnsi="ＭＳ 明朝"/>
        </w:rPr>
      </w:pPr>
      <w:r w:rsidRPr="00D33C40">
        <w:rPr>
          <w:rFonts w:ascii="ＭＳ ゴシック" w:eastAsia="ＭＳ ゴシック" w:hAnsi="ＭＳ ゴシック" w:hint="eastAsia"/>
        </w:rPr>
        <w:t>〇</w:t>
      </w:r>
      <w:r w:rsidRPr="00B873CD">
        <w:rPr>
          <w:rFonts w:hAnsi="ＭＳ 明朝" w:hint="eastAsia"/>
        </w:rPr>
        <w:t>膵炎があらわれることがあるので、この薬の使用前に</w:t>
      </w:r>
      <w:r w:rsidRPr="007330D2">
        <w:rPr>
          <w:rFonts w:hAnsi="ＭＳ 明朝" w:hint="eastAsia"/>
        </w:rPr>
        <w:t>血清アミラーゼ値やリパーゼ値の測定するために</w:t>
      </w:r>
      <w:r w:rsidRPr="00B873CD">
        <w:rPr>
          <w:rFonts w:hAnsi="ＭＳ 明朝" w:hint="eastAsia"/>
        </w:rPr>
        <w:t>血液検査が行われます。</w:t>
      </w:r>
    </w:p>
    <w:p w14:paraId="29698CA2" w14:textId="342B431B" w:rsidR="00C91F2E" w:rsidRPr="00B873CD" w:rsidRDefault="00C91F2E" w:rsidP="00B873CD">
      <w:pPr>
        <w:spacing w:line="240" w:lineRule="auto"/>
        <w:ind w:leftChars="100" w:left="480" w:hangingChars="100" w:hanging="240"/>
        <w:rPr>
          <w:rFonts w:hAnsi="ＭＳ 明朝"/>
        </w:rPr>
      </w:pPr>
      <w:r w:rsidRPr="00D33C40">
        <w:rPr>
          <w:rFonts w:ascii="ＭＳ ゴシック" w:eastAsia="ＭＳ ゴシック" w:hAnsi="ＭＳ ゴシック" w:hint="eastAsia"/>
        </w:rPr>
        <w:t>〇</w:t>
      </w:r>
      <w:r w:rsidRPr="00B873CD">
        <w:rPr>
          <w:rFonts w:hAnsi="ＭＳ 明朝" w:hint="eastAsia"/>
        </w:rPr>
        <w:t>出血しやすくなったり、血栓塞栓症などがあらわれたりすることがあるので、この薬の使用前にフィブリノゲン、</w:t>
      </w:r>
      <w:r w:rsidRPr="00B873CD">
        <w:rPr>
          <w:rFonts w:hAnsi="ＭＳ 明朝"/>
        </w:rPr>
        <w:t>AT-III等の凝固パラメータを測定するために</w:t>
      </w:r>
      <w:r w:rsidRPr="00B873CD">
        <w:rPr>
          <w:rFonts w:hAnsi="ＭＳ 明朝" w:hint="eastAsia"/>
        </w:rPr>
        <w:t>血液検査が行われます。</w:t>
      </w:r>
    </w:p>
    <w:p w14:paraId="5144F499" w14:textId="77777777" w:rsidR="00C91F2E" w:rsidRPr="00B873CD" w:rsidRDefault="00C91F2E" w:rsidP="00B873CD">
      <w:pPr>
        <w:spacing w:line="240" w:lineRule="auto"/>
        <w:ind w:leftChars="100" w:left="480" w:hangingChars="100" w:hanging="240"/>
        <w:rPr>
          <w:rFonts w:hAnsi="ＭＳ 明朝"/>
        </w:rPr>
      </w:pPr>
      <w:r w:rsidRPr="00D33C40">
        <w:rPr>
          <w:rFonts w:ascii="ＭＳ ゴシック" w:eastAsia="ＭＳ ゴシック" w:hAnsi="ＭＳ ゴシック" w:hint="eastAsia"/>
        </w:rPr>
        <w:t>〇</w:t>
      </w:r>
      <w:r w:rsidRPr="00B873CD">
        <w:rPr>
          <w:rFonts w:hAnsi="ＭＳ 明朝" w:hint="eastAsia"/>
        </w:rPr>
        <w:t>肝機能障害があらわれることがあるので、この薬の使用前に肝機能検査が行われます。</w:t>
      </w:r>
    </w:p>
    <w:p w14:paraId="5D6871F0" w14:textId="7ABA2FD5" w:rsidR="00C91F2E" w:rsidRPr="00B873CD" w:rsidRDefault="00C91F2E" w:rsidP="00B873CD">
      <w:pPr>
        <w:spacing w:line="240" w:lineRule="auto"/>
        <w:ind w:leftChars="100" w:left="480" w:hangingChars="100" w:hanging="240"/>
        <w:rPr>
          <w:rFonts w:hAnsi="ＭＳ 明朝"/>
        </w:rPr>
      </w:pPr>
      <w:r w:rsidRPr="00D33C40">
        <w:rPr>
          <w:rFonts w:ascii="ＭＳ ゴシック" w:eastAsia="ＭＳ ゴシック" w:hAnsi="ＭＳ ゴシック" w:hint="eastAsia"/>
        </w:rPr>
        <w:t>〇</w:t>
      </w:r>
      <w:r w:rsidRPr="00B873CD">
        <w:rPr>
          <w:rFonts w:hAnsi="ＭＳ 明朝" w:hint="eastAsia"/>
        </w:rPr>
        <w:t>骨髄抑制があらわれることがあるので、この薬の使用前に血液検査が行われます。</w:t>
      </w:r>
    </w:p>
    <w:p w14:paraId="0AE7F4A9" w14:textId="53C9F417" w:rsidR="00C91F2E" w:rsidRPr="00B873CD" w:rsidRDefault="00C91F2E" w:rsidP="00B873CD">
      <w:pPr>
        <w:spacing w:line="240" w:lineRule="auto"/>
        <w:ind w:leftChars="100" w:left="480" w:hangingChars="100" w:hanging="240"/>
        <w:rPr>
          <w:rFonts w:hAnsi="ＭＳ 明朝"/>
        </w:rPr>
      </w:pPr>
      <w:r w:rsidRPr="00D33C40">
        <w:rPr>
          <w:rFonts w:ascii="ＭＳ ゴシック" w:eastAsia="ＭＳ ゴシック" w:hAnsi="ＭＳ ゴシック" w:hint="eastAsia"/>
        </w:rPr>
        <w:t>〇</w:t>
      </w:r>
      <w:r w:rsidRPr="00B873CD">
        <w:rPr>
          <w:rFonts w:hAnsi="ＭＳ 明朝" w:hint="eastAsia"/>
        </w:rPr>
        <w:t>高血糖があらわれることがあるので、この薬の使用前に血糖値の測定が行われます。</w:t>
      </w:r>
    </w:p>
    <w:p w14:paraId="31DBD09C" w14:textId="77777777" w:rsidR="004A43E9" w:rsidRPr="0057358C" w:rsidRDefault="004A43E9" w:rsidP="00A9577E">
      <w:pPr>
        <w:spacing w:line="240" w:lineRule="atLeast"/>
      </w:pPr>
    </w:p>
    <w:p w14:paraId="4E0B9D47" w14:textId="77777777" w:rsidR="00FF0C94" w:rsidRPr="00DB4455" w:rsidRDefault="00DF7568" w:rsidP="0078272D">
      <w:pPr>
        <w:rPr>
          <w:rFonts w:ascii="ＭＳ ゴシック" w:eastAsia="ＭＳ ゴシック" w:hAnsi="ＭＳ ゴシック"/>
          <w:b/>
          <w:bCs/>
          <w:sz w:val="32"/>
        </w:rPr>
      </w:pPr>
      <w:r w:rsidRPr="00DB4455">
        <w:rPr>
          <w:rFonts w:ascii="ＭＳ ゴシック" w:eastAsia="ＭＳ ゴシック" w:hAnsi="ＭＳ ゴシック" w:hint="eastAsia"/>
          <w:b/>
          <w:bCs/>
          <w:sz w:val="32"/>
        </w:rPr>
        <w:t>【</w:t>
      </w:r>
      <w:r w:rsidR="00FF0C94" w:rsidRPr="00DB4455">
        <w:rPr>
          <w:rFonts w:ascii="ＭＳ ゴシック" w:eastAsia="ＭＳ ゴシック" w:hAnsi="ＭＳ ゴシック" w:hint="eastAsia"/>
          <w:b/>
          <w:bCs/>
          <w:sz w:val="32"/>
        </w:rPr>
        <w:t>この薬の使い方は？</w:t>
      </w:r>
      <w:r w:rsidRPr="00DB4455">
        <w:rPr>
          <w:rFonts w:ascii="ＭＳ ゴシック" w:eastAsia="ＭＳ ゴシック" w:hAnsi="ＭＳ ゴシック" w:hint="eastAsia"/>
          <w:b/>
          <w:bCs/>
          <w:sz w:val="32"/>
        </w:rPr>
        <w:t>】</w:t>
      </w:r>
    </w:p>
    <w:p w14:paraId="2E9D8609" w14:textId="05A5FDFC" w:rsidR="00A162E4" w:rsidRPr="00EE67EA" w:rsidRDefault="00A162E4" w:rsidP="00592D16">
      <w:pPr>
        <w:spacing w:line="240" w:lineRule="auto"/>
        <w:ind w:leftChars="100" w:left="480" w:hangingChars="100" w:hanging="240"/>
        <w:rPr>
          <w:rFonts w:hAnsi="ＭＳ 明朝"/>
          <w:bCs/>
        </w:rPr>
      </w:pPr>
      <w:r w:rsidRPr="00EE67EA">
        <w:rPr>
          <w:rFonts w:hAnsi="ＭＳ 明朝" w:hint="eastAsia"/>
          <w:bCs/>
        </w:rPr>
        <w:t>この薬は注射薬です。</w:t>
      </w:r>
    </w:p>
    <w:p w14:paraId="6C2BC78E" w14:textId="77777777" w:rsidR="00A162E4" w:rsidRDefault="00A162E4" w:rsidP="00592D16">
      <w:pPr>
        <w:spacing w:line="240" w:lineRule="auto"/>
        <w:ind w:leftChars="100" w:left="481" w:hangingChars="100" w:hanging="241"/>
        <w:rPr>
          <w:rFonts w:ascii="ＭＳ ゴシック" w:eastAsia="ＭＳ ゴシック" w:hAnsi="ＭＳ ゴシック"/>
          <w:b/>
        </w:rPr>
      </w:pPr>
    </w:p>
    <w:p w14:paraId="66938CF1" w14:textId="77777777" w:rsidR="009A5BB7" w:rsidRPr="00DA07AF" w:rsidRDefault="00473636" w:rsidP="00592D16">
      <w:pPr>
        <w:spacing w:line="240" w:lineRule="auto"/>
        <w:ind w:leftChars="100" w:left="481" w:hangingChars="100" w:hanging="241"/>
        <w:rPr>
          <w:rFonts w:ascii="ＭＳ ゴシック" w:eastAsia="ＭＳ ゴシック" w:hAnsi="ＭＳ ゴシック"/>
          <w:b/>
        </w:rPr>
      </w:pPr>
      <w:r w:rsidRPr="00DA07AF">
        <w:rPr>
          <w:rFonts w:ascii="ＭＳ ゴシック" w:eastAsia="ＭＳ ゴシック" w:hAnsi="ＭＳ ゴシック" w:hint="eastAsia"/>
          <w:b/>
        </w:rPr>
        <w:t>●</w:t>
      </w:r>
      <w:r w:rsidR="0027507D" w:rsidRPr="00DA07AF">
        <w:rPr>
          <w:rFonts w:ascii="ＭＳ ゴシック" w:eastAsia="ＭＳ ゴシック" w:hAnsi="ＭＳ ゴシック" w:hint="eastAsia"/>
          <w:b/>
        </w:rPr>
        <w:t>使用量</w:t>
      </w:r>
      <w:r w:rsidR="00575B0C" w:rsidRPr="00DA07AF">
        <w:rPr>
          <w:rFonts w:ascii="ＭＳ ゴシック" w:eastAsia="ＭＳ ゴシック" w:hAnsi="ＭＳ ゴシック" w:hint="eastAsia"/>
          <w:b/>
        </w:rPr>
        <w:t>およ</w:t>
      </w:r>
      <w:r w:rsidR="0027507D" w:rsidRPr="00DA07AF">
        <w:rPr>
          <w:rFonts w:ascii="ＭＳ ゴシック" w:eastAsia="ＭＳ ゴシック" w:hAnsi="ＭＳ ゴシック" w:hint="eastAsia"/>
          <w:b/>
        </w:rPr>
        <w:t>び回数</w:t>
      </w:r>
    </w:p>
    <w:p w14:paraId="4592EB38" w14:textId="01E80BE6" w:rsidR="00683852" w:rsidRPr="00B256FD" w:rsidRDefault="004D3EF3" w:rsidP="00C24A27">
      <w:pPr>
        <w:spacing w:line="240" w:lineRule="auto"/>
        <w:ind w:leftChars="200" w:left="566" w:hangingChars="36" w:hanging="86"/>
      </w:pPr>
      <w:r>
        <w:rPr>
          <w:rFonts w:hint="eastAsia"/>
        </w:rPr>
        <w:t>使用量</w:t>
      </w:r>
      <w:r w:rsidR="00683852" w:rsidRPr="00B256FD">
        <w:rPr>
          <w:rFonts w:hint="eastAsia"/>
        </w:rPr>
        <w:t>は、あなたの</w:t>
      </w:r>
      <w:r>
        <w:rPr>
          <w:rFonts w:hint="eastAsia"/>
        </w:rPr>
        <w:t>年齢</w:t>
      </w:r>
      <w:r w:rsidR="00463CDA">
        <w:rPr>
          <w:rFonts w:hint="eastAsia"/>
        </w:rPr>
        <w:t>、</w:t>
      </w:r>
      <w:r>
        <w:rPr>
          <w:rFonts w:hint="eastAsia"/>
        </w:rPr>
        <w:t>体表面積（身長と体重から計算）</w:t>
      </w:r>
      <w:r w:rsidR="00463CDA">
        <w:rPr>
          <w:rFonts w:hint="eastAsia"/>
        </w:rPr>
        <w:t>、体重</w:t>
      </w:r>
      <w:r w:rsidR="00C0254B" w:rsidRPr="00B256FD">
        <w:rPr>
          <w:rFonts w:hint="eastAsia"/>
        </w:rPr>
        <w:t>など</w:t>
      </w:r>
      <w:r w:rsidR="00683852" w:rsidRPr="00B256FD">
        <w:rPr>
          <w:rFonts w:hint="eastAsia"/>
        </w:rPr>
        <w:t>にあわせて、医師が決め</w:t>
      </w:r>
      <w:r w:rsidR="00187B7B">
        <w:rPr>
          <w:rFonts w:hint="eastAsia"/>
        </w:rPr>
        <w:t>、医療機関において注射され</w:t>
      </w:r>
      <w:r w:rsidR="00683852" w:rsidRPr="00B256FD">
        <w:rPr>
          <w:rFonts w:hint="eastAsia"/>
        </w:rPr>
        <w:t>ます。</w:t>
      </w:r>
    </w:p>
    <w:p w14:paraId="30568BE0" w14:textId="77777777" w:rsidR="00683852" w:rsidRPr="00754CD8" w:rsidRDefault="00754CD8" w:rsidP="00A9577E">
      <w:pPr>
        <w:spacing w:line="240" w:lineRule="auto"/>
        <w:ind w:firstLineChars="200" w:firstLine="480"/>
      </w:pPr>
      <w:r w:rsidRPr="00754CD8">
        <w:rPr>
          <w:rFonts w:hint="eastAsia"/>
        </w:rPr>
        <w:t>通常、</w:t>
      </w:r>
      <w:r w:rsidR="00A162E4">
        <w:rPr>
          <w:rFonts w:hint="eastAsia"/>
        </w:rPr>
        <w:t>使用する量</w:t>
      </w:r>
      <w:r w:rsidRPr="00754CD8">
        <w:rPr>
          <w:rFonts w:hint="eastAsia"/>
        </w:rPr>
        <w:t>および回数は、次のとおりです</w:t>
      </w:r>
      <w:r w:rsidRPr="00D52ADF">
        <w:rPr>
          <w:rFonts w:hint="eastAsia"/>
        </w:rPr>
        <w:t>。</w:t>
      </w:r>
    </w:p>
    <w:tbl>
      <w:tblPr>
        <w:tblW w:w="5316"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54"/>
        <w:gridCol w:w="1276"/>
        <w:gridCol w:w="6804"/>
      </w:tblGrid>
      <w:tr w:rsidR="00AA5967" w:rsidRPr="00F7796C" w14:paraId="1A864BD6" w14:textId="77777777" w:rsidTr="00FA3494">
        <w:trPr>
          <w:trHeight w:val="740"/>
          <w:jc w:val="center"/>
        </w:trPr>
        <w:tc>
          <w:tcPr>
            <w:tcW w:w="807" w:type="pct"/>
            <w:vMerge w:val="restart"/>
            <w:tcBorders>
              <w:top w:val="single" w:sz="4" w:space="0" w:color="auto"/>
              <w:right w:val="single" w:sz="4" w:space="0" w:color="auto"/>
            </w:tcBorders>
            <w:vAlign w:val="center"/>
          </w:tcPr>
          <w:p w14:paraId="0340E3A0" w14:textId="77777777" w:rsidR="00F7796C" w:rsidRPr="00B256FD" w:rsidRDefault="00F7796C" w:rsidP="00463CDA">
            <w:pPr>
              <w:spacing w:line="240" w:lineRule="auto"/>
            </w:pPr>
            <w:r>
              <w:rPr>
                <w:rFonts w:hint="eastAsia"/>
              </w:rPr>
              <w:t>1</w:t>
            </w:r>
            <w:r w:rsidRPr="003D6361">
              <w:rPr>
                <w:rFonts w:hint="eastAsia"/>
              </w:rPr>
              <w:t>回</w:t>
            </w:r>
            <w:r w:rsidRPr="00B256FD">
              <w:rPr>
                <w:rFonts w:hint="eastAsia"/>
              </w:rPr>
              <w:t>量</w:t>
            </w:r>
          </w:p>
        </w:tc>
        <w:tc>
          <w:tcPr>
            <w:tcW w:w="662" w:type="pct"/>
            <w:vMerge w:val="restart"/>
            <w:tcBorders>
              <w:top w:val="single" w:sz="4" w:space="0" w:color="auto"/>
              <w:left w:val="single" w:sz="4" w:space="0" w:color="auto"/>
            </w:tcBorders>
            <w:vAlign w:val="center"/>
          </w:tcPr>
          <w:p w14:paraId="6B691D08" w14:textId="77777777" w:rsidR="00F7796C" w:rsidRPr="00A6610E" w:rsidRDefault="00F7796C" w:rsidP="00463CDA">
            <w:pPr>
              <w:spacing w:line="240" w:lineRule="auto"/>
            </w:pPr>
            <w:r>
              <w:rPr>
                <w:rFonts w:hint="eastAsia"/>
              </w:rPr>
              <w:t>21歳以下</w:t>
            </w:r>
          </w:p>
        </w:tc>
        <w:tc>
          <w:tcPr>
            <w:tcW w:w="3531" w:type="pct"/>
            <w:tcBorders>
              <w:top w:val="single" w:sz="4" w:space="0" w:color="auto"/>
              <w:left w:val="single" w:sz="4" w:space="0" w:color="auto"/>
              <w:bottom w:val="single" w:sz="4" w:space="0" w:color="auto"/>
            </w:tcBorders>
            <w:vAlign w:val="center"/>
          </w:tcPr>
          <w:p w14:paraId="3A8BA6AF" w14:textId="10112A36" w:rsidR="00F7796C" w:rsidRPr="00A6610E" w:rsidRDefault="00F7796C" w:rsidP="00463CDA">
            <w:pPr>
              <w:spacing w:line="240" w:lineRule="auto"/>
            </w:pPr>
            <w:r w:rsidRPr="00A6610E">
              <w:rPr>
                <w:rFonts w:hint="eastAsia"/>
              </w:rPr>
              <w:t>体表面積</w:t>
            </w:r>
            <w:r w:rsidRPr="00A6610E">
              <w:t>0.6</w:t>
            </w:r>
            <w:r w:rsidR="00C9787B">
              <w:t xml:space="preserve"> </w:t>
            </w:r>
            <w:r w:rsidRPr="00A6610E">
              <w:t>m</w:t>
            </w:r>
            <w:r w:rsidRPr="00A6610E">
              <w:rPr>
                <w:vertAlign w:val="superscript"/>
              </w:rPr>
              <w:t>2</w:t>
            </w:r>
            <w:r w:rsidRPr="00A6610E">
              <w:t>以上の</w:t>
            </w:r>
            <w:r>
              <w:rPr>
                <w:rFonts w:hint="eastAsia"/>
              </w:rPr>
              <w:t>人：ペグアスパルガーゼとして体表面積1</w:t>
            </w:r>
            <w:r w:rsidR="00C9787B">
              <w:t xml:space="preserve"> </w:t>
            </w:r>
            <w:r w:rsidRPr="00A6610E">
              <w:t>m</w:t>
            </w:r>
            <w:r w:rsidRPr="00A6610E">
              <w:rPr>
                <w:vertAlign w:val="superscript"/>
              </w:rPr>
              <w:t>2</w:t>
            </w:r>
            <w:r w:rsidRPr="00A6610E">
              <w:rPr>
                <w:rFonts w:hint="eastAsia"/>
              </w:rPr>
              <w:t>あたり</w:t>
            </w:r>
            <w:r w:rsidRPr="00A6610E">
              <w:t>2500</w:t>
            </w:r>
            <w:r w:rsidR="00AA410A">
              <w:rPr>
                <w:rFonts w:hint="eastAsia"/>
              </w:rPr>
              <w:t>国際</w:t>
            </w:r>
            <w:r w:rsidRPr="00A6610E">
              <w:t>単位</w:t>
            </w:r>
          </w:p>
        </w:tc>
      </w:tr>
      <w:tr w:rsidR="00AA5967" w:rsidRPr="00F7796C" w14:paraId="368931F8" w14:textId="77777777" w:rsidTr="00FA3494">
        <w:trPr>
          <w:trHeight w:val="738"/>
          <w:jc w:val="center"/>
        </w:trPr>
        <w:tc>
          <w:tcPr>
            <w:tcW w:w="807" w:type="pct"/>
            <w:vMerge/>
            <w:tcBorders>
              <w:right w:val="single" w:sz="4" w:space="0" w:color="auto"/>
            </w:tcBorders>
            <w:vAlign w:val="center"/>
          </w:tcPr>
          <w:p w14:paraId="2D18166D" w14:textId="77777777" w:rsidR="00F7796C" w:rsidRDefault="00F7796C" w:rsidP="00463CDA">
            <w:pPr>
              <w:spacing w:line="240" w:lineRule="auto"/>
            </w:pPr>
          </w:p>
        </w:tc>
        <w:tc>
          <w:tcPr>
            <w:tcW w:w="662" w:type="pct"/>
            <w:vMerge/>
            <w:tcBorders>
              <w:left w:val="single" w:sz="4" w:space="0" w:color="auto"/>
              <w:bottom w:val="single" w:sz="4" w:space="0" w:color="auto"/>
            </w:tcBorders>
            <w:vAlign w:val="center"/>
          </w:tcPr>
          <w:p w14:paraId="10212A98" w14:textId="77777777" w:rsidR="00F7796C" w:rsidRDefault="00F7796C" w:rsidP="00463CDA">
            <w:pPr>
              <w:spacing w:line="240" w:lineRule="auto"/>
            </w:pPr>
          </w:p>
        </w:tc>
        <w:tc>
          <w:tcPr>
            <w:tcW w:w="3531" w:type="pct"/>
            <w:tcBorders>
              <w:top w:val="single" w:sz="4" w:space="0" w:color="auto"/>
              <w:left w:val="single" w:sz="4" w:space="0" w:color="auto"/>
              <w:bottom w:val="single" w:sz="4" w:space="0" w:color="auto"/>
            </w:tcBorders>
            <w:vAlign w:val="center"/>
          </w:tcPr>
          <w:p w14:paraId="636BB846" w14:textId="00B6B318" w:rsidR="00F7796C" w:rsidRDefault="00F7796C" w:rsidP="00463CDA">
            <w:pPr>
              <w:spacing w:line="240" w:lineRule="auto"/>
            </w:pPr>
            <w:r w:rsidRPr="00A6610E">
              <w:t>体表面積0.6</w:t>
            </w:r>
            <w:r w:rsidR="00C9787B">
              <w:t xml:space="preserve"> </w:t>
            </w:r>
            <w:r w:rsidRPr="00A6610E">
              <w:t>m</w:t>
            </w:r>
            <w:r w:rsidRPr="00A6610E">
              <w:rPr>
                <w:vertAlign w:val="superscript"/>
              </w:rPr>
              <w:t>2</w:t>
            </w:r>
            <w:r w:rsidRPr="00A6610E">
              <w:t>未満の</w:t>
            </w:r>
            <w:r>
              <w:rPr>
                <w:rFonts w:hint="eastAsia"/>
              </w:rPr>
              <w:t>人：ペグアスパルガーゼとして体重1</w:t>
            </w:r>
            <w:r w:rsidR="00C9787B">
              <w:t xml:space="preserve"> </w:t>
            </w:r>
            <w:r>
              <w:rPr>
                <w:rFonts w:hint="eastAsia"/>
              </w:rPr>
              <w:t>k</w:t>
            </w:r>
            <w:r>
              <w:t>g</w:t>
            </w:r>
            <w:r>
              <w:rPr>
                <w:rFonts w:hint="eastAsia"/>
              </w:rPr>
              <w:t>あたり</w:t>
            </w:r>
            <w:r w:rsidRPr="005B6F34">
              <w:t>82.5</w:t>
            </w:r>
            <w:r w:rsidR="00AA410A">
              <w:rPr>
                <w:rFonts w:hint="eastAsia"/>
              </w:rPr>
              <w:t>国際</w:t>
            </w:r>
            <w:r w:rsidRPr="005B6F34">
              <w:t>単位</w:t>
            </w:r>
          </w:p>
        </w:tc>
      </w:tr>
      <w:tr w:rsidR="00A950EC" w:rsidRPr="00B256FD" w14:paraId="4A16F250" w14:textId="77777777" w:rsidTr="00FA3494">
        <w:trPr>
          <w:trHeight w:val="286"/>
          <w:jc w:val="center"/>
        </w:trPr>
        <w:tc>
          <w:tcPr>
            <w:tcW w:w="807" w:type="pct"/>
            <w:vMerge/>
            <w:tcBorders>
              <w:bottom w:val="single" w:sz="4" w:space="0" w:color="auto"/>
              <w:right w:val="single" w:sz="4" w:space="0" w:color="auto"/>
            </w:tcBorders>
            <w:vAlign w:val="center"/>
          </w:tcPr>
          <w:p w14:paraId="484EB715" w14:textId="77777777" w:rsidR="00F7796C" w:rsidRPr="00B256FD" w:rsidRDefault="00F7796C" w:rsidP="00463CDA">
            <w:pPr>
              <w:spacing w:line="240" w:lineRule="auto"/>
            </w:pPr>
          </w:p>
        </w:tc>
        <w:tc>
          <w:tcPr>
            <w:tcW w:w="662" w:type="pct"/>
            <w:tcBorders>
              <w:top w:val="single" w:sz="4" w:space="0" w:color="auto"/>
              <w:left w:val="single" w:sz="4" w:space="0" w:color="auto"/>
              <w:bottom w:val="single" w:sz="4" w:space="0" w:color="auto"/>
            </w:tcBorders>
            <w:vAlign w:val="center"/>
          </w:tcPr>
          <w:p w14:paraId="0ED27F1E" w14:textId="77777777" w:rsidR="00F7796C" w:rsidRPr="00B256FD" w:rsidRDefault="00F7796C" w:rsidP="00463CDA">
            <w:pPr>
              <w:spacing w:line="240" w:lineRule="auto"/>
            </w:pPr>
            <w:r w:rsidRPr="00A6610E">
              <w:rPr>
                <w:rFonts w:hint="eastAsia"/>
              </w:rPr>
              <w:t>22歳以上</w:t>
            </w:r>
          </w:p>
        </w:tc>
        <w:tc>
          <w:tcPr>
            <w:tcW w:w="3531" w:type="pct"/>
            <w:tcBorders>
              <w:top w:val="single" w:sz="4" w:space="0" w:color="auto"/>
              <w:left w:val="single" w:sz="4" w:space="0" w:color="auto"/>
              <w:bottom w:val="single" w:sz="4" w:space="0" w:color="auto"/>
            </w:tcBorders>
            <w:vAlign w:val="center"/>
          </w:tcPr>
          <w:p w14:paraId="3C63573F" w14:textId="1AAFDD72" w:rsidR="00F7796C" w:rsidRPr="00B256FD" w:rsidRDefault="00F7796C" w:rsidP="00463CDA">
            <w:pPr>
              <w:spacing w:line="240" w:lineRule="auto"/>
            </w:pPr>
            <w:r w:rsidRPr="005B6F34">
              <w:rPr>
                <w:rFonts w:hint="eastAsia"/>
              </w:rPr>
              <w:t>ペグアスパルガーゼとして</w:t>
            </w:r>
            <w:r>
              <w:rPr>
                <w:rFonts w:hint="eastAsia"/>
              </w:rPr>
              <w:t>体表面積1</w:t>
            </w:r>
            <w:r w:rsidR="00C9787B">
              <w:t xml:space="preserve"> </w:t>
            </w:r>
            <w:r w:rsidRPr="00A6610E">
              <w:t>m</w:t>
            </w:r>
            <w:r w:rsidRPr="00A6610E">
              <w:rPr>
                <w:vertAlign w:val="superscript"/>
              </w:rPr>
              <w:t>2</w:t>
            </w:r>
            <w:r w:rsidRPr="00A6610E">
              <w:rPr>
                <w:rFonts w:hint="eastAsia"/>
              </w:rPr>
              <w:t>あたり</w:t>
            </w:r>
            <w:r w:rsidRPr="00A6610E">
              <w:t>2000</w:t>
            </w:r>
            <w:r w:rsidR="00AA410A">
              <w:rPr>
                <w:rFonts w:hint="eastAsia"/>
              </w:rPr>
              <w:t>国際</w:t>
            </w:r>
            <w:r w:rsidRPr="00A6610E">
              <w:t>単位</w:t>
            </w:r>
          </w:p>
        </w:tc>
      </w:tr>
      <w:tr w:rsidR="00A950EC" w:rsidRPr="00B256FD" w14:paraId="17CE91AE" w14:textId="77777777" w:rsidTr="00FA3494">
        <w:trPr>
          <w:trHeight w:val="285"/>
          <w:jc w:val="center"/>
        </w:trPr>
        <w:tc>
          <w:tcPr>
            <w:tcW w:w="807" w:type="pct"/>
            <w:tcBorders>
              <w:top w:val="single" w:sz="4" w:space="0" w:color="auto"/>
              <w:bottom w:val="single" w:sz="4" w:space="0" w:color="auto"/>
              <w:right w:val="single" w:sz="4" w:space="0" w:color="auto"/>
            </w:tcBorders>
          </w:tcPr>
          <w:p w14:paraId="1E0302CD" w14:textId="49E6B2F7" w:rsidR="00371942" w:rsidRPr="00B256FD" w:rsidRDefault="00371942" w:rsidP="00905351">
            <w:pPr>
              <w:spacing w:line="240" w:lineRule="auto"/>
              <w:jc w:val="left"/>
            </w:pPr>
            <w:r>
              <w:rPr>
                <w:rFonts w:hint="eastAsia"/>
              </w:rPr>
              <w:t>使用回数・点滴時間</w:t>
            </w:r>
          </w:p>
        </w:tc>
        <w:tc>
          <w:tcPr>
            <w:tcW w:w="4193" w:type="pct"/>
            <w:gridSpan w:val="2"/>
            <w:tcBorders>
              <w:top w:val="single" w:sz="4" w:space="0" w:color="auto"/>
              <w:left w:val="single" w:sz="4" w:space="0" w:color="auto"/>
              <w:bottom w:val="single" w:sz="4" w:space="0" w:color="auto"/>
            </w:tcBorders>
          </w:tcPr>
          <w:p w14:paraId="748F2904" w14:textId="4C0D680A" w:rsidR="00371942" w:rsidRPr="00A6610E" w:rsidRDefault="00371942" w:rsidP="00A162E4">
            <w:pPr>
              <w:spacing w:line="240" w:lineRule="auto"/>
            </w:pPr>
            <w:r w:rsidRPr="00A6610E">
              <w:rPr>
                <w:rFonts w:hint="eastAsia"/>
              </w:rPr>
              <w:t>2週間ごとに1回、静脈から</w:t>
            </w:r>
            <w:r>
              <w:rPr>
                <w:rFonts w:hint="eastAsia"/>
              </w:rPr>
              <w:t>1～2時間かけて</w:t>
            </w:r>
            <w:r w:rsidRPr="00A6610E">
              <w:rPr>
                <w:rFonts w:hint="eastAsia"/>
              </w:rPr>
              <w:t>点滴注射します。</w:t>
            </w:r>
          </w:p>
        </w:tc>
      </w:tr>
    </w:tbl>
    <w:p w14:paraId="3143E76A" w14:textId="77777777" w:rsidR="005D5497" w:rsidRDefault="005D5497" w:rsidP="00A9577E">
      <w:pPr>
        <w:spacing w:line="240" w:lineRule="auto"/>
      </w:pPr>
    </w:p>
    <w:p w14:paraId="28A7B5C6" w14:textId="78DC812C" w:rsidR="0050773F" w:rsidRDefault="0050773F" w:rsidP="00463CDA">
      <w:pPr>
        <w:spacing w:line="240" w:lineRule="auto"/>
        <w:ind w:leftChars="178" w:left="708" w:hangingChars="117" w:hanging="281"/>
      </w:pPr>
      <w:r>
        <w:rPr>
          <w:rFonts w:hint="eastAsia"/>
        </w:rPr>
        <w:t>・他の抗悪性腫瘍剤と併用されます。</w:t>
      </w:r>
    </w:p>
    <w:p w14:paraId="5D43018F" w14:textId="482AAFD1" w:rsidR="005B6F34" w:rsidRDefault="005B6F34" w:rsidP="00463CDA">
      <w:pPr>
        <w:spacing w:line="240" w:lineRule="auto"/>
        <w:ind w:leftChars="178" w:left="708" w:hangingChars="117" w:hanging="281"/>
      </w:pPr>
      <w:r>
        <w:rPr>
          <w:rFonts w:hint="eastAsia"/>
        </w:rPr>
        <w:t>・副作用により、この薬を休薬、</w:t>
      </w:r>
      <w:r w:rsidR="00876CB6">
        <w:rPr>
          <w:rFonts w:hint="eastAsia"/>
        </w:rPr>
        <w:t>中止</w:t>
      </w:r>
      <w:r>
        <w:rPr>
          <w:rFonts w:hint="eastAsia"/>
        </w:rPr>
        <w:t>、または</w:t>
      </w:r>
      <w:r w:rsidR="00463CDA">
        <w:rPr>
          <w:rFonts w:hint="eastAsia"/>
        </w:rPr>
        <w:t>点滴時間を</w:t>
      </w:r>
      <w:r w:rsidR="00876CB6">
        <w:rPr>
          <w:rFonts w:hint="eastAsia"/>
        </w:rPr>
        <w:t>変更</w:t>
      </w:r>
      <w:r>
        <w:rPr>
          <w:rFonts w:hint="eastAsia"/>
        </w:rPr>
        <w:t>することがあります。</w:t>
      </w:r>
    </w:p>
    <w:p w14:paraId="6E9FBE1D" w14:textId="77777777" w:rsidR="005449ED" w:rsidRPr="000C3E53" w:rsidRDefault="005449ED" w:rsidP="00A9577E">
      <w:pPr>
        <w:spacing w:line="240" w:lineRule="atLeast"/>
      </w:pPr>
    </w:p>
    <w:p w14:paraId="014D3F59" w14:textId="77777777" w:rsidR="00595C18" w:rsidRPr="00DB4455" w:rsidRDefault="00DF7568" w:rsidP="00682483">
      <w:pPr>
        <w:rPr>
          <w:rFonts w:ascii="ＭＳ ゴシック" w:eastAsia="ＭＳ ゴシック" w:hAnsi="ＭＳ ゴシック"/>
          <w:b/>
          <w:bCs/>
          <w:sz w:val="32"/>
        </w:rPr>
      </w:pPr>
      <w:r w:rsidRPr="00DB4455">
        <w:rPr>
          <w:rFonts w:ascii="ＭＳ ゴシック" w:eastAsia="ＭＳ ゴシック" w:hAnsi="ＭＳ ゴシック" w:hint="eastAsia"/>
          <w:b/>
          <w:bCs/>
          <w:sz w:val="32"/>
        </w:rPr>
        <w:t>【</w:t>
      </w:r>
      <w:r w:rsidR="00595C18" w:rsidRPr="00DB4455">
        <w:rPr>
          <w:rFonts w:ascii="ＭＳ ゴシック" w:eastAsia="ＭＳ ゴシック" w:hAnsi="ＭＳ ゴシック" w:hint="eastAsia"/>
          <w:b/>
          <w:bCs/>
          <w:sz w:val="32"/>
        </w:rPr>
        <w:t>この薬の使用中に気をつけなければならないことは？</w:t>
      </w:r>
      <w:r w:rsidRPr="00DB4455">
        <w:rPr>
          <w:rFonts w:ascii="ＭＳ ゴシック" w:eastAsia="ＭＳ ゴシック" w:hAnsi="ＭＳ ゴシック" w:hint="eastAsia"/>
          <w:b/>
          <w:bCs/>
          <w:sz w:val="32"/>
        </w:rPr>
        <w:t>】</w:t>
      </w:r>
    </w:p>
    <w:p w14:paraId="0B83E086" w14:textId="213574A6" w:rsidR="005B6F34" w:rsidRDefault="00345D1C" w:rsidP="00CD295D">
      <w:pPr>
        <w:spacing w:line="240" w:lineRule="auto"/>
        <w:ind w:leftChars="200" w:left="720" w:hangingChars="100" w:hanging="240"/>
      </w:pPr>
      <w:r>
        <w:rPr>
          <w:rFonts w:hint="eastAsia"/>
        </w:rPr>
        <w:t>・</w:t>
      </w:r>
      <w:r w:rsidR="00264524">
        <w:rPr>
          <w:rFonts w:hint="eastAsia"/>
        </w:rPr>
        <w:t>アナフィラキシーを含む過敏症</w:t>
      </w:r>
      <w:r w:rsidR="00067E8A">
        <w:rPr>
          <w:rFonts w:hint="eastAsia"/>
        </w:rPr>
        <w:t>があらわれる</w:t>
      </w:r>
      <w:r w:rsidR="00E10459">
        <w:rPr>
          <w:rFonts w:hint="eastAsia"/>
        </w:rPr>
        <w:t>ことがあ</w:t>
      </w:r>
      <w:r w:rsidR="006A605B">
        <w:rPr>
          <w:rFonts w:hint="eastAsia"/>
        </w:rPr>
        <w:t>るので</w:t>
      </w:r>
      <w:r w:rsidR="00264524">
        <w:rPr>
          <w:rFonts w:hint="eastAsia"/>
        </w:rPr>
        <w:t>、</w:t>
      </w:r>
      <w:r w:rsidR="00C32FC8">
        <w:rPr>
          <w:rFonts w:hint="eastAsia"/>
        </w:rPr>
        <w:t>過敏症を軽減するために、この薬の使用開始30～60分前に、解熱鎮痛剤、抗ヒスタミン剤、副腎皮質ホルモン剤などを使用することがあります。</w:t>
      </w:r>
    </w:p>
    <w:p w14:paraId="5D492815" w14:textId="426E3FB9" w:rsidR="005B6F34" w:rsidRDefault="00067E8A" w:rsidP="00CD295D">
      <w:pPr>
        <w:spacing w:line="240" w:lineRule="auto"/>
        <w:ind w:leftChars="200" w:left="720" w:hangingChars="100" w:hanging="240"/>
      </w:pPr>
      <w:r>
        <w:rPr>
          <w:rFonts w:hint="eastAsia"/>
        </w:rPr>
        <w:t>・膵炎が</w:t>
      </w:r>
      <w:r w:rsidR="00E10459">
        <w:rPr>
          <w:rFonts w:hint="eastAsia"/>
        </w:rPr>
        <w:t>あらわれることがあるので、</w:t>
      </w:r>
      <w:r w:rsidR="002804CA">
        <w:rPr>
          <w:rFonts w:hint="eastAsia"/>
        </w:rPr>
        <w:t>この薬の</w:t>
      </w:r>
      <w:r w:rsidR="00876CB6">
        <w:rPr>
          <w:rFonts w:hint="eastAsia"/>
        </w:rPr>
        <w:t>使用</w:t>
      </w:r>
      <w:r w:rsidR="002804CA">
        <w:rPr>
          <w:rFonts w:hint="eastAsia"/>
        </w:rPr>
        <w:t>中は</w:t>
      </w:r>
      <w:r w:rsidR="00E10459">
        <w:rPr>
          <w:rFonts w:hint="eastAsia"/>
        </w:rPr>
        <w:t>定期的に</w:t>
      </w:r>
      <w:r w:rsidR="008C58E6">
        <w:rPr>
          <w:rFonts w:hint="eastAsia"/>
        </w:rPr>
        <w:t>血清アミラーゼ値やリパーゼ値を測定するために</w:t>
      </w:r>
      <w:r w:rsidR="00E10459">
        <w:rPr>
          <w:rFonts w:hint="eastAsia"/>
        </w:rPr>
        <w:t>血液検査が行われます。</w:t>
      </w:r>
    </w:p>
    <w:p w14:paraId="68356E93" w14:textId="03A2ED4E" w:rsidR="006D4E7E" w:rsidRDefault="00E10459" w:rsidP="00CD295D">
      <w:pPr>
        <w:spacing w:line="240" w:lineRule="auto"/>
        <w:ind w:leftChars="200" w:left="720" w:hangingChars="100" w:hanging="240"/>
      </w:pPr>
      <w:r>
        <w:rPr>
          <w:rFonts w:hint="eastAsia"/>
        </w:rPr>
        <w:t>・出血</w:t>
      </w:r>
      <w:r w:rsidR="006A605B">
        <w:rPr>
          <w:rFonts w:hint="eastAsia"/>
        </w:rPr>
        <w:t>しやすく</w:t>
      </w:r>
      <w:r w:rsidR="00876CB6">
        <w:rPr>
          <w:rFonts w:hint="eastAsia"/>
        </w:rPr>
        <w:t>なったり、</w:t>
      </w:r>
      <w:r w:rsidR="006D4E7E" w:rsidRPr="006D4E7E">
        <w:t>血栓塞栓症</w:t>
      </w:r>
      <w:r w:rsidR="00E46F7F">
        <w:rPr>
          <w:rFonts w:hint="eastAsia"/>
        </w:rPr>
        <w:t>など</w:t>
      </w:r>
      <w:r w:rsidR="006D4E7E" w:rsidRPr="006D4E7E">
        <w:rPr>
          <w:rFonts w:hint="eastAsia"/>
        </w:rPr>
        <w:t>があらわれ</w:t>
      </w:r>
      <w:r w:rsidR="008064BF">
        <w:rPr>
          <w:rFonts w:hint="eastAsia"/>
        </w:rPr>
        <w:t>たりす</w:t>
      </w:r>
      <w:r w:rsidR="006D4E7E" w:rsidRPr="006D4E7E">
        <w:rPr>
          <w:rFonts w:hint="eastAsia"/>
        </w:rPr>
        <w:t>る</w:t>
      </w:r>
      <w:r w:rsidR="006D4E7E" w:rsidRPr="006D4E7E">
        <w:t>ことがあるので、</w:t>
      </w:r>
      <w:r w:rsidR="002804CA">
        <w:rPr>
          <w:rFonts w:hint="eastAsia"/>
        </w:rPr>
        <w:t>この薬の</w:t>
      </w:r>
      <w:r w:rsidR="00876CB6">
        <w:rPr>
          <w:rFonts w:hint="eastAsia"/>
        </w:rPr>
        <w:t>使用</w:t>
      </w:r>
      <w:r w:rsidR="002804CA">
        <w:rPr>
          <w:rFonts w:hint="eastAsia"/>
        </w:rPr>
        <w:t>中は</w:t>
      </w:r>
      <w:r w:rsidR="006D4E7E">
        <w:rPr>
          <w:rFonts w:hint="eastAsia"/>
        </w:rPr>
        <w:t>定期的に</w:t>
      </w:r>
      <w:r w:rsidR="00561EE8">
        <w:rPr>
          <w:rFonts w:hAnsi="ＭＳ 明朝" w:cs="Arial" w:hint="eastAsia"/>
        </w:rPr>
        <w:t>フィブリノゲン、AT-III等の凝固パラメータのモニタリングの</w:t>
      </w:r>
      <w:r w:rsidR="00561EE8" w:rsidRPr="0038342A">
        <w:rPr>
          <w:rFonts w:hAnsi="ＭＳ 明朝" w:cs="Arial" w:hint="eastAsia"/>
        </w:rPr>
        <w:t>ために</w:t>
      </w:r>
      <w:r w:rsidR="006D4E7E">
        <w:rPr>
          <w:rFonts w:hint="eastAsia"/>
        </w:rPr>
        <w:t>血液検査が行われます。</w:t>
      </w:r>
    </w:p>
    <w:p w14:paraId="64DFE254" w14:textId="0A42B65B" w:rsidR="006D4E7E" w:rsidRDefault="006D4E7E" w:rsidP="00CD295D">
      <w:pPr>
        <w:spacing w:line="240" w:lineRule="auto"/>
        <w:ind w:leftChars="200" w:left="720" w:hangingChars="100" w:hanging="240"/>
      </w:pPr>
      <w:r>
        <w:t>・</w:t>
      </w:r>
      <w:r w:rsidR="001842CD">
        <w:t>肝</w:t>
      </w:r>
      <w:r w:rsidR="0038358A">
        <w:t>機能</w:t>
      </w:r>
      <w:r>
        <w:t>障害があらわれることがあるので、</w:t>
      </w:r>
      <w:r w:rsidR="002804CA">
        <w:t>この薬の</w:t>
      </w:r>
      <w:r w:rsidR="00876CB6">
        <w:t>使用</w:t>
      </w:r>
      <w:r w:rsidR="002804CA">
        <w:t>中は</w:t>
      </w:r>
      <w:r>
        <w:t>定期的に肝機能検査が</w:t>
      </w:r>
      <w:r w:rsidR="00B6219F">
        <w:t>行われます。</w:t>
      </w:r>
    </w:p>
    <w:p w14:paraId="7BFAA40D" w14:textId="5302B862" w:rsidR="00B6219F" w:rsidRDefault="00B6219F" w:rsidP="00CD295D">
      <w:pPr>
        <w:spacing w:line="240" w:lineRule="auto"/>
        <w:ind w:leftChars="200" w:left="720" w:hangingChars="100" w:hanging="240"/>
      </w:pPr>
      <w:r>
        <w:rPr>
          <w:rFonts w:hint="eastAsia"/>
        </w:rPr>
        <w:t>・</w:t>
      </w:r>
      <w:r w:rsidRPr="00B6219F">
        <w:rPr>
          <w:rFonts w:hint="eastAsia"/>
        </w:rPr>
        <w:t>骨髄抑制が</w:t>
      </w:r>
      <w:r w:rsidR="00876CB6">
        <w:rPr>
          <w:rFonts w:hint="eastAsia"/>
        </w:rPr>
        <w:t>あらわれる</w:t>
      </w:r>
      <w:r w:rsidRPr="00B6219F">
        <w:rPr>
          <w:rFonts w:hint="eastAsia"/>
        </w:rPr>
        <w:t>ことがあるので、</w:t>
      </w:r>
      <w:r w:rsidR="002804CA">
        <w:rPr>
          <w:rFonts w:hint="eastAsia"/>
        </w:rPr>
        <w:t>この薬の</w:t>
      </w:r>
      <w:r w:rsidR="00D05E55">
        <w:rPr>
          <w:rFonts w:hint="eastAsia"/>
        </w:rPr>
        <w:t>使用</w:t>
      </w:r>
      <w:r w:rsidR="002804CA">
        <w:rPr>
          <w:rFonts w:hint="eastAsia"/>
        </w:rPr>
        <w:t>中は</w:t>
      </w:r>
      <w:r w:rsidR="00876CB6">
        <w:rPr>
          <w:rFonts w:hint="eastAsia"/>
        </w:rPr>
        <w:t>定期的に</w:t>
      </w:r>
      <w:r w:rsidRPr="00B6219F">
        <w:rPr>
          <w:rFonts w:hint="eastAsia"/>
        </w:rPr>
        <w:t>血液検査</w:t>
      </w:r>
      <w:r>
        <w:rPr>
          <w:rFonts w:hint="eastAsia"/>
        </w:rPr>
        <w:t>が行われます。</w:t>
      </w:r>
    </w:p>
    <w:p w14:paraId="09F0DE1E" w14:textId="3563A322" w:rsidR="00876CB6" w:rsidRDefault="00876CB6" w:rsidP="00CD295D">
      <w:pPr>
        <w:spacing w:line="240" w:lineRule="auto"/>
        <w:ind w:leftChars="200" w:left="720" w:hangingChars="100" w:hanging="240"/>
      </w:pPr>
      <w:r>
        <w:rPr>
          <w:rFonts w:hint="eastAsia"/>
        </w:rPr>
        <w:t>・高血糖があらわれることがあるので、この薬の使用中は定期的に血糖値の測定が行われます。</w:t>
      </w:r>
    </w:p>
    <w:p w14:paraId="66ED3DE5" w14:textId="4A7621ED" w:rsidR="00F210BD" w:rsidRDefault="00876CB6" w:rsidP="002804CA">
      <w:pPr>
        <w:spacing w:line="240" w:lineRule="auto"/>
        <w:ind w:leftChars="200" w:left="720" w:hangingChars="100" w:hanging="240"/>
      </w:pPr>
      <w:r>
        <w:rPr>
          <w:rFonts w:hint="eastAsia"/>
        </w:rPr>
        <w:t>・</w:t>
      </w:r>
      <w:r w:rsidR="00004B97">
        <w:rPr>
          <w:rFonts w:hint="eastAsia"/>
        </w:rPr>
        <w:t>けいれん</w:t>
      </w:r>
      <w:r>
        <w:rPr>
          <w:rFonts w:hint="eastAsia"/>
        </w:rPr>
        <w:t>発作、失神</w:t>
      </w:r>
      <w:r w:rsidR="00193BDC" w:rsidRPr="00193BDC">
        <w:rPr>
          <w:rFonts w:hint="eastAsia"/>
        </w:rPr>
        <w:t>などの中枢神経</w:t>
      </w:r>
      <w:r>
        <w:rPr>
          <w:rFonts w:hint="eastAsia"/>
        </w:rPr>
        <w:t>障害があわれることがあるので、</w:t>
      </w:r>
      <w:r w:rsidR="00193BDC">
        <w:rPr>
          <w:rFonts w:hint="eastAsia"/>
        </w:rPr>
        <w:t>この薬</w:t>
      </w:r>
      <w:r w:rsidR="002804CA">
        <w:rPr>
          <w:rFonts w:hint="eastAsia"/>
        </w:rPr>
        <w:t>の</w:t>
      </w:r>
      <w:r w:rsidR="00193BDC">
        <w:rPr>
          <w:rFonts w:hint="eastAsia"/>
        </w:rPr>
        <w:t>使用</w:t>
      </w:r>
      <w:r w:rsidR="002804CA">
        <w:rPr>
          <w:rFonts w:hint="eastAsia"/>
        </w:rPr>
        <w:t>中</w:t>
      </w:r>
      <w:r w:rsidR="009249CB">
        <w:rPr>
          <w:rFonts w:hint="eastAsia"/>
        </w:rPr>
        <w:t>は</w:t>
      </w:r>
      <w:r w:rsidR="00193BDC">
        <w:rPr>
          <w:rFonts w:hint="eastAsia"/>
        </w:rPr>
        <w:t>、</w:t>
      </w:r>
      <w:r w:rsidR="00193BDC" w:rsidRPr="00193BDC">
        <w:t>自動車の運転</w:t>
      </w:r>
      <w:r w:rsidR="00193BDC">
        <w:rPr>
          <w:rFonts w:hint="eastAsia"/>
        </w:rPr>
        <w:t>など</w:t>
      </w:r>
      <w:r w:rsidR="00193BDC" w:rsidRPr="00193BDC">
        <w:t>危険を伴う機械を操作する際には注意</w:t>
      </w:r>
      <w:r w:rsidR="00193BDC">
        <w:rPr>
          <w:rFonts w:hint="eastAsia"/>
        </w:rPr>
        <w:t>してください。</w:t>
      </w:r>
    </w:p>
    <w:p w14:paraId="366C5CCC" w14:textId="4C44E642" w:rsidR="00F210BD" w:rsidRDefault="00F210BD" w:rsidP="00CD295D">
      <w:pPr>
        <w:spacing w:line="240" w:lineRule="auto"/>
        <w:ind w:leftChars="200" w:left="720" w:hangingChars="100" w:hanging="240"/>
      </w:pPr>
      <w:r>
        <w:rPr>
          <w:rFonts w:hint="eastAsia"/>
        </w:rPr>
        <w:t>・妊娠する可能性のある女性は、</w:t>
      </w:r>
      <w:r w:rsidR="00E34B14">
        <w:rPr>
          <w:rFonts w:hint="eastAsia"/>
        </w:rPr>
        <w:t>この薬</w:t>
      </w:r>
      <w:r w:rsidR="002804CA">
        <w:rPr>
          <w:rFonts w:hint="eastAsia"/>
        </w:rPr>
        <w:t>の</w:t>
      </w:r>
      <w:r w:rsidR="00E34B14">
        <w:rPr>
          <w:rFonts w:hint="eastAsia"/>
        </w:rPr>
        <w:t>使用</w:t>
      </w:r>
      <w:r w:rsidR="002804CA">
        <w:rPr>
          <w:rFonts w:hint="eastAsia"/>
        </w:rPr>
        <w:t>中</w:t>
      </w:r>
      <w:r w:rsidR="00E34B14">
        <w:rPr>
          <w:rFonts w:hint="eastAsia"/>
        </w:rPr>
        <w:t>および使用終了から</w:t>
      </w:r>
      <w:r>
        <w:rPr>
          <w:rFonts w:hint="eastAsia"/>
        </w:rPr>
        <w:t>少なくとも</w:t>
      </w:r>
      <w:r w:rsidR="007F088A">
        <w:rPr>
          <w:rFonts w:hint="eastAsia"/>
        </w:rPr>
        <w:t>1</w:t>
      </w:r>
      <w:r>
        <w:rPr>
          <w:rFonts w:hint="eastAsia"/>
        </w:rPr>
        <w:t>ヵ月間は適切な避妊を行ってください。</w:t>
      </w:r>
    </w:p>
    <w:p w14:paraId="70FC8073" w14:textId="3D913A4F" w:rsidR="002804CA" w:rsidRDefault="002804CA" w:rsidP="477A81B0">
      <w:pPr>
        <w:spacing w:line="240" w:lineRule="auto"/>
        <w:ind w:leftChars="200" w:left="720" w:hangingChars="100" w:hanging="240"/>
      </w:pPr>
      <w:r>
        <w:t>・この薬</w:t>
      </w:r>
      <w:r w:rsidR="00E46F7F">
        <w:t>の</w:t>
      </w:r>
      <w:r w:rsidR="007F088A">
        <w:t>使用中</w:t>
      </w:r>
      <w:r w:rsidR="00E46F7F">
        <w:t>は</w:t>
      </w:r>
      <w:r w:rsidR="007F088A">
        <w:t>、妊娠する可能性のある女性は、経口避妊薬以外の</w:t>
      </w:r>
      <w:r w:rsidR="00E46F7F">
        <w:t>避妊</w:t>
      </w:r>
      <w:r w:rsidR="007F088A">
        <w:t>方法を用いてください</w:t>
      </w:r>
      <w:r>
        <w:t>。</w:t>
      </w:r>
    </w:p>
    <w:p w14:paraId="4951931E" w14:textId="5985CA73" w:rsidR="002804CA" w:rsidRDefault="00F210BD" w:rsidP="00CD295D">
      <w:pPr>
        <w:spacing w:line="240" w:lineRule="auto"/>
        <w:ind w:leftChars="200" w:left="720" w:hangingChars="100" w:hanging="240"/>
      </w:pPr>
      <w:r>
        <w:rPr>
          <w:rFonts w:hint="eastAsia"/>
        </w:rPr>
        <w:t>・</w:t>
      </w:r>
      <w:r w:rsidR="002804CA">
        <w:rPr>
          <w:rFonts w:hint="eastAsia"/>
        </w:rPr>
        <w:t>妊婦または妊娠している可能性のある人は医師に相談してください。</w:t>
      </w:r>
    </w:p>
    <w:p w14:paraId="4B12D45D" w14:textId="3792A299" w:rsidR="00F210BD" w:rsidRDefault="002804CA" w:rsidP="00CD295D">
      <w:pPr>
        <w:spacing w:line="240" w:lineRule="auto"/>
        <w:ind w:leftChars="200" w:left="720" w:hangingChars="100" w:hanging="240"/>
      </w:pPr>
      <w:r>
        <w:rPr>
          <w:rFonts w:hint="eastAsia"/>
        </w:rPr>
        <w:t>・</w:t>
      </w:r>
      <w:r w:rsidR="00F210BD">
        <w:rPr>
          <w:rFonts w:hint="eastAsia"/>
        </w:rPr>
        <w:t>授乳している人は医師に相談してください。</w:t>
      </w:r>
    </w:p>
    <w:p w14:paraId="663020AC" w14:textId="0A4240BB" w:rsidR="005025D8" w:rsidRPr="005025D8" w:rsidRDefault="005025D8" w:rsidP="00A9577E">
      <w:pPr>
        <w:spacing w:line="240" w:lineRule="auto"/>
        <w:ind w:leftChars="200" w:left="720" w:hangingChars="100" w:hanging="240"/>
      </w:pPr>
      <w:r w:rsidRPr="005025D8">
        <w:rPr>
          <w:rFonts w:hint="eastAsia"/>
        </w:rPr>
        <w:t>・他の医師を受診する場合や、薬局などで他の薬を購入する場合は、この薬を</w:t>
      </w:r>
      <w:r w:rsidR="00D05E55">
        <w:rPr>
          <w:rFonts w:hint="eastAsia"/>
        </w:rPr>
        <w:t>使用して</w:t>
      </w:r>
      <w:r w:rsidRPr="005025D8">
        <w:rPr>
          <w:rFonts w:hint="eastAsia"/>
        </w:rPr>
        <w:t>いることを医師または薬剤師に</w:t>
      </w:r>
      <w:r w:rsidR="00007F52" w:rsidRPr="005025D8">
        <w:rPr>
          <w:rFonts w:hint="eastAsia"/>
        </w:rPr>
        <w:t>必ず</w:t>
      </w:r>
      <w:r w:rsidRPr="005025D8">
        <w:rPr>
          <w:rFonts w:hint="eastAsia"/>
        </w:rPr>
        <w:t>伝えてください。</w:t>
      </w:r>
    </w:p>
    <w:p w14:paraId="5F625381" w14:textId="77777777" w:rsidR="009A5BB7" w:rsidRDefault="009A5BB7" w:rsidP="00A9577E">
      <w:pPr>
        <w:spacing w:line="240" w:lineRule="auto"/>
      </w:pPr>
    </w:p>
    <w:p w14:paraId="5A2A60B7" w14:textId="77777777" w:rsidR="008C61F8" w:rsidRDefault="008C61F8">
      <w:r>
        <w:br w:type="page"/>
      </w:r>
    </w:p>
    <w:tbl>
      <w:tblPr>
        <w:tblW w:w="0" w:type="auto"/>
        <w:tblInd w:w="241" w:type="dxa"/>
        <w:tblBorders>
          <w:top w:val="double" w:sz="4" w:space="0" w:color="auto"/>
          <w:left w:val="double" w:sz="4" w:space="0" w:color="auto"/>
          <w:bottom w:val="double" w:sz="4" w:space="0" w:color="auto"/>
          <w:right w:val="double" w:sz="4" w:space="0" w:color="auto"/>
        </w:tblBorders>
        <w:tblLayout w:type="fixed"/>
        <w:tblCellMar>
          <w:left w:w="99" w:type="dxa"/>
          <w:right w:w="99" w:type="dxa"/>
        </w:tblCellMar>
        <w:tblLook w:val="0000" w:firstRow="0" w:lastRow="0" w:firstColumn="0" w:lastColumn="0" w:noHBand="0" w:noVBand="0"/>
      </w:tblPr>
      <w:tblGrid>
        <w:gridCol w:w="2176"/>
      </w:tblGrid>
      <w:tr w:rsidR="009A5BB7" w:rsidRPr="000F2F09" w14:paraId="2A128922" w14:textId="77777777">
        <w:trPr>
          <w:trHeight w:val="466"/>
        </w:trPr>
        <w:tc>
          <w:tcPr>
            <w:tcW w:w="2176" w:type="dxa"/>
          </w:tcPr>
          <w:p w14:paraId="26CD390E" w14:textId="77777777" w:rsidR="009A5BB7" w:rsidRPr="003D6361" w:rsidRDefault="00A71AF6" w:rsidP="00A9577E">
            <w:pPr>
              <w:spacing w:line="240" w:lineRule="auto"/>
              <w:jc w:val="center"/>
              <w:rPr>
                <w:rFonts w:ascii="ＭＳ ゴシック" w:eastAsia="ＭＳ ゴシック" w:hAnsi="ＭＳ ゴシック"/>
                <w:b/>
                <w:bCs/>
                <w:sz w:val="32"/>
              </w:rPr>
            </w:pPr>
            <w:r w:rsidRPr="003D6361">
              <w:rPr>
                <w:rFonts w:ascii="ＭＳ ゴシック" w:eastAsia="ＭＳ ゴシック" w:hAnsi="ＭＳ ゴシック" w:hint="eastAsia"/>
                <w:b/>
                <w:bCs/>
                <w:sz w:val="32"/>
              </w:rPr>
              <w:lastRenderedPageBreak/>
              <w:t>副作用は？</w:t>
            </w:r>
          </w:p>
        </w:tc>
      </w:tr>
    </w:tbl>
    <w:p w14:paraId="242395ED" w14:textId="77777777" w:rsidR="00D75DA1" w:rsidRPr="00682483" w:rsidRDefault="00045C6E" w:rsidP="00A9577E">
      <w:pPr>
        <w:spacing w:line="240" w:lineRule="auto"/>
        <w:ind w:leftChars="200" w:left="480"/>
      </w:pPr>
      <w:r>
        <w:rPr>
          <w:rFonts w:hint="eastAsia"/>
        </w:rPr>
        <w:t>特にご注意いただきたい重大な副作用と、それぞれの</w:t>
      </w:r>
      <w:r w:rsidR="003278CD" w:rsidRPr="00682483">
        <w:rPr>
          <w:rFonts w:hint="eastAsia"/>
        </w:rPr>
        <w:t>主な自覚症状を記載しました。副作用であれば、</w:t>
      </w:r>
      <w:r w:rsidR="00BB0473" w:rsidRPr="00682483">
        <w:rPr>
          <w:rFonts w:hint="eastAsia"/>
        </w:rPr>
        <w:t>それぞれの重大な副作用ごとに</w:t>
      </w:r>
      <w:r w:rsidR="003278CD" w:rsidRPr="00682483">
        <w:rPr>
          <w:rFonts w:hint="eastAsia"/>
        </w:rPr>
        <w:t>記載した主な自覚症状のうち、いくつかの症状が同じような時期に</w:t>
      </w:r>
      <w:r w:rsidR="001A61C5" w:rsidRPr="00682483">
        <w:rPr>
          <w:rFonts w:hint="eastAsia"/>
        </w:rPr>
        <w:t>あらわ</w:t>
      </w:r>
      <w:r w:rsidR="000F2F09" w:rsidRPr="00682483">
        <w:rPr>
          <w:rFonts w:hint="eastAsia"/>
        </w:rPr>
        <w:t>れる</w:t>
      </w:r>
      <w:r w:rsidR="003278CD" w:rsidRPr="00682483">
        <w:rPr>
          <w:rFonts w:hint="eastAsia"/>
        </w:rPr>
        <w:t>ことが一般的です。</w:t>
      </w:r>
    </w:p>
    <w:p w14:paraId="043B5DE6" w14:textId="77777777" w:rsidR="003278CD" w:rsidRPr="00682483" w:rsidRDefault="003278CD" w:rsidP="00A9577E">
      <w:pPr>
        <w:spacing w:line="240" w:lineRule="auto"/>
        <w:ind w:firstLineChars="200" w:firstLine="480"/>
      </w:pPr>
      <w:r w:rsidRPr="00682483">
        <w:rPr>
          <w:rFonts w:hint="eastAsia"/>
        </w:rPr>
        <w:t>このような場合には、</w:t>
      </w:r>
      <w:r w:rsidR="000F2F09" w:rsidRPr="00682483">
        <w:rPr>
          <w:rFonts w:hint="eastAsia"/>
        </w:rPr>
        <w:t>ただ</w:t>
      </w:r>
      <w:r w:rsidR="00760450" w:rsidRPr="00682483">
        <w:rPr>
          <w:rFonts w:hint="eastAsia"/>
        </w:rPr>
        <w:t>ちに</w:t>
      </w:r>
      <w:r w:rsidRPr="00682483">
        <w:rPr>
          <w:rFonts w:hint="eastAsia"/>
        </w:rPr>
        <w:t>医師または薬剤師に相談してください。</w:t>
      </w:r>
      <w:r w:rsidR="00826B67" w:rsidRPr="00682483">
        <w:rPr>
          <w:rFonts w:hint="eastAsia"/>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30"/>
        <w:gridCol w:w="5985"/>
      </w:tblGrid>
      <w:tr w:rsidR="009A5BB7" w14:paraId="17DC0CDF" w14:textId="77777777" w:rsidTr="003C36F4">
        <w:tc>
          <w:tcPr>
            <w:tcW w:w="2230" w:type="dxa"/>
            <w:vAlign w:val="center"/>
          </w:tcPr>
          <w:p w14:paraId="748DE7E4" w14:textId="77777777" w:rsidR="009A5BB7" w:rsidRDefault="003278CD" w:rsidP="00A9577E">
            <w:pPr>
              <w:spacing w:line="240" w:lineRule="auto"/>
              <w:jc w:val="center"/>
            </w:pPr>
            <w:r>
              <w:rPr>
                <w:rFonts w:hint="eastAsia"/>
              </w:rPr>
              <w:t>重大な</w:t>
            </w:r>
            <w:r w:rsidR="009A5BB7">
              <w:rPr>
                <w:rFonts w:hint="eastAsia"/>
              </w:rPr>
              <w:t>副作用</w:t>
            </w:r>
          </w:p>
        </w:tc>
        <w:tc>
          <w:tcPr>
            <w:tcW w:w="5985" w:type="dxa"/>
            <w:vAlign w:val="center"/>
          </w:tcPr>
          <w:p w14:paraId="0305FD88" w14:textId="77777777" w:rsidR="009A5BB7" w:rsidRDefault="003278CD" w:rsidP="00A9577E">
            <w:pPr>
              <w:spacing w:line="240" w:lineRule="auto"/>
              <w:jc w:val="center"/>
            </w:pPr>
            <w:r>
              <w:rPr>
                <w:rFonts w:hint="eastAsia"/>
              </w:rPr>
              <w:t>主な</w:t>
            </w:r>
            <w:r w:rsidR="009A5BB7">
              <w:rPr>
                <w:rFonts w:hint="eastAsia"/>
              </w:rPr>
              <w:t>自覚症状</w:t>
            </w:r>
          </w:p>
        </w:tc>
      </w:tr>
      <w:tr w:rsidR="00E22463" w:rsidRPr="00B256FD" w14:paraId="228B61BA" w14:textId="77777777" w:rsidTr="003C36F4">
        <w:tc>
          <w:tcPr>
            <w:tcW w:w="2230" w:type="dxa"/>
            <w:vAlign w:val="center"/>
          </w:tcPr>
          <w:p w14:paraId="6FE67EE8" w14:textId="21E1B206" w:rsidR="00E22463" w:rsidRPr="00B256FD" w:rsidRDefault="00E22463" w:rsidP="00A9577E">
            <w:pPr>
              <w:spacing w:line="240" w:lineRule="auto"/>
            </w:pPr>
            <w:bookmarkStart w:id="4" w:name="_Hlk133231113"/>
            <w:r>
              <w:rPr>
                <w:rFonts w:hint="eastAsia"/>
              </w:rPr>
              <w:t>過敏症</w:t>
            </w:r>
          </w:p>
          <w:p w14:paraId="789F8E74" w14:textId="3C453118" w:rsidR="00E22463" w:rsidRPr="003D6361" w:rsidRDefault="00E22463" w:rsidP="00A9577E">
            <w:pPr>
              <w:spacing w:line="240" w:lineRule="auto"/>
              <w:rPr>
                <w:sz w:val="16"/>
                <w:szCs w:val="16"/>
              </w:rPr>
            </w:pPr>
            <w:r>
              <w:rPr>
                <w:rFonts w:hint="eastAsia"/>
                <w:sz w:val="16"/>
                <w:szCs w:val="16"/>
              </w:rPr>
              <w:t>かびんしょう</w:t>
            </w:r>
          </w:p>
        </w:tc>
        <w:tc>
          <w:tcPr>
            <w:tcW w:w="5985" w:type="dxa"/>
          </w:tcPr>
          <w:p w14:paraId="68366205" w14:textId="4F179F5A" w:rsidR="00531DDD" w:rsidRDefault="00531DDD" w:rsidP="00531DDD">
            <w:pPr>
              <w:spacing w:line="240" w:lineRule="auto"/>
              <w:rPr>
                <w:noProof/>
                <w:snapToGrid/>
                <w:kern w:val="0"/>
              </w:rPr>
            </w:pPr>
            <w:r>
              <w:rPr>
                <w:rFonts w:hint="eastAsia"/>
                <w:noProof/>
                <w:snapToGrid/>
                <w:kern w:val="0"/>
              </w:rPr>
              <w:t>寒気、ふらつき、汗をかく、発熱、意識の低下、口唇周囲のはれ、息苦しい、かゆみ、じんま疹、発疹</w:t>
            </w:r>
          </w:p>
          <w:p w14:paraId="78C46CB5" w14:textId="107A40A3" w:rsidR="00531DDD" w:rsidRPr="00DC2B7C" w:rsidRDefault="00531DDD" w:rsidP="00A9577E">
            <w:pPr>
              <w:spacing w:line="240" w:lineRule="auto"/>
              <w:rPr>
                <w:noProof/>
                <w:snapToGrid/>
                <w:kern w:val="0"/>
              </w:rPr>
            </w:pPr>
          </w:p>
        </w:tc>
      </w:tr>
      <w:tr w:rsidR="00A43112" w:rsidRPr="00B256FD" w14:paraId="34646FF1" w14:textId="77777777" w:rsidTr="003C36F4">
        <w:tc>
          <w:tcPr>
            <w:tcW w:w="2230" w:type="dxa"/>
            <w:vAlign w:val="center"/>
          </w:tcPr>
          <w:p w14:paraId="5830EDB7" w14:textId="77777777" w:rsidR="00A43112" w:rsidRPr="00B256FD" w:rsidRDefault="00A43112" w:rsidP="00A43112">
            <w:pPr>
              <w:spacing w:line="240" w:lineRule="auto"/>
            </w:pPr>
            <w:r w:rsidRPr="00A43112">
              <w:t>膵炎</w:t>
            </w:r>
          </w:p>
          <w:p w14:paraId="681C7AD1" w14:textId="77777777" w:rsidR="00A43112" w:rsidRDefault="00A43112" w:rsidP="00A43112">
            <w:pPr>
              <w:spacing w:line="240" w:lineRule="auto"/>
            </w:pPr>
            <w:r>
              <w:rPr>
                <w:rFonts w:hint="eastAsia"/>
                <w:sz w:val="16"/>
                <w:szCs w:val="16"/>
              </w:rPr>
              <w:t>すいえん</w:t>
            </w:r>
          </w:p>
        </w:tc>
        <w:tc>
          <w:tcPr>
            <w:tcW w:w="5985" w:type="dxa"/>
          </w:tcPr>
          <w:p w14:paraId="7F78B3CA" w14:textId="77777777" w:rsidR="00645D5F" w:rsidRDefault="00645D5F" w:rsidP="00531DDD">
            <w:pPr>
              <w:spacing w:line="240" w:lineRule="auto"/>
              <w:rPr>
                <w:noProof/>
                <w:snapToGrid/>
                <w:kern w:val="0"/>
              </w:rPr>
            </w:pPr>
            <w:r w:rsidRPr="00645D5F">
              <w:rPr>
                <w:rFonts w:hint="eastAsia"/>
                <w:noProof/>
                <w:snapToGrid/>
                <w:kern w:val="0"/>
              </w:rPr>
              <w:t>強い腹痛</w:t>
            </w:r>
            <w:r>
              <w:rPr>
                <w:rFonts w:hint="eastAsia"/>
                <w:noProof/>
                <w:snapToGrid/>
                <w:kern w:val="0"/>
              </w:rPr>
              <w:t>、</w:t>
            </w:r>
            <w:r w:rsidRPr="00645D5F">
              <w:rPr>
                <w:rFonts w:hint="eastAsia"/>
                <w:noProof/>
                <w:snapToGrid/>
                <w:kern w:val="0"/>
              </w:rPr>
              <w:t>背中の痛み</w:t>
            </w:r>
            <w:r>
              <w:rPr>
                <w:rFonts w:hint="eastAsia"/>
                <w:noProof/>
                <w:snapToGrid/>
                <w:kern w:val="0"/>
              </w:rPr>
              <w:t>、</w:t>
            </w:r>
            <w:r w:rsidRPr="00645D5F">
              <w:rPr>
                <w:rFonts w:hint="eastAsia"/>
                <w:noProof/>
                <w:snapToGrid/>
                <w:kern w:val="0"/>
              </w:rPr>
              <w:t>お腹が張る</w:t>
            </w:r>
            <w:r>
              <w:rPr>
                <w:rFonts w:hint="eastAsia"/>
                <w:noProof/>
                <w:snapToGrid/>
                <w:kern w:val="0"/>
              </w:rPr>
              <w:t>、</w:t>
            </w:r>
            <w:r w:rsidRPr="00645D5F">
              <w:rPr>
                <w:rFonts w:hint="eastAsia"/>
                <w:noProof/>
                <w:snapToGrid/>
                <w:kern w:val="0"/>
              </w:rPr>
              <w:t>吐き気</w:t>
            </w:r>
            <w:r>
              <w:rPr>
                <w:rFonts w:hint="eastAsia"/>
                <w:noProof/>
                <w:snapToGrid/>
                <w:kern w:val="0"/>
              </w:rPr>
              <w:t>、</w:t>
            </w:r>
            <w:r w:rsidRPr="00645D5F">
              <w:rPr>
                <w:rFonts w:hint="eastAsia"/>
                <w:noProof/>
                <w:snapToGrid/>
                <w:kern w:val="0"/>
              </w:rPr>
              <w:t>嘔吐</w:t>
            </w:r>
            <w:r>
              <w:rPr>
                <w:rFonts w:hint="eastAsia"/>
                <w:noProof/>
                <w:snapToGrid/>
                <w:kern w:val="0"/>
              </w:rPr>
              <w:t>、</w:t>
            </w:r>
            <w:r w:rsidRPr="00645D5F">
              <w:rPr>
                <w:rFonts w:hint="eastAsia"/>
                <w:noProof/>
                <w:snapToGrid/>
                <w:kern w:val="0"/>
              </w:rPr>
              <w:t>体重が減る</w:t>
            </w:r>
            <w:r>
              <w:rPr>
                <w:rFonts w:hint="eastAsia"/>
                <w:noProof/>
                <w:snapToGrid/>
                <w:kern w:val="0"/>
              </w:rPr>
              <w:t>、</w:t>
            </w:r>
            <w:r w:rsidRPr="00645D5F">
              <w:rPr>
                <w:rFonts w:hint="eastAsia"/>
                <w:noProof/>
                <w:snapToGrid/>
                <w:kern w:val="0"/>
              </w:rPr>
              <w:t>喉が渇く</w:t>
            </w:r>
            <w:r>
              <w:rPr>
                <w:rFonts w:hint="eastAsia"/>
                <w:noProof/>
                <w:snapToGrid/>
                <w:kern w:val="0"/>
              </w:rPr>
              <w:t>、</w:t>
            </w:r>
            <w:r w:rsidRPr="00645D5F">
              <w:rPr>
                <w:rFonts w:hint="eastAsia"/>
                <w:noProof/>
                <w:snapToGrid/>
                <w:kern w:val="0"/>
              </w:rPr>
              <w:t>尿量が増える</w:t>
            </w:r>
            <w:r>
              <w:rPr>
                <w:rFonts w:hint="eastAsia"/>
                <w:noProof/>
                <w:snapToGrid/>
                <w:kern w:val="0"/>
              </w:rPr>
              <w:t>、</w:t>
            </w:r>
            <w:r w:rsidRPr="00645D5F">
              <w:rPr>
                <w:rFonts w:hint="eastAsia"/>
                <w:noProof/>
                <w:snapToGrid/>
                <w:kern w:val="0"/>
              </w:rPr>
              <w:t>皮膚が黄色くなる</w:t>
            </w:r>
            <w:r>
              <w:rPr>
                <w:rFonts w:hint="eastAsia"/>
                <w:noProof/>
                <w:snapToGrid/>
                <w:kern w:val="0"/>
              </w:rPr>
              <w:t>、</w:t>
            </w:r>
            <w:r w:rsidRPr="00645D5F">
              <w:rPr>
                <w:rFonts w:hint="eastAsia"/>
                <w:noProof/>
                <w:snapToGrid/>
                <w:kern w:val="0"/>
              </w:rPr>
              <w:t>油っぽい下痢が出る</w:t>
            </w:r>
          </w:p>
          <w:p w14:paraId="7BF65694" w14:textId="743BC1E5" w:rsidR="007F088A" w:rsidRPr="00645D5F" w:rsidRDefault="007F088A" w:rsidP="007F347A">
            <w:pPr>
              <w:spacing w:line="240" w:lineRule="auto"/>
              <w:rPr>
                <w:noProof/>
                <w:snapToGrid/>
                <w:kern w:val="0"/>
              </w:rPr>
            </w:pPr>
          </w:p>
        </w:tc>
      </w:tr>
      <w:tr w:rsidR="008C02CB" w:rsidRPr="00B256FD" w14:paraId="38C53E6C" w14:textId="77777777" w:rsidTr="003C36F4">
        <w:tc>
          <w:tcPr>
            <w:tcW w:w="2230" w:type="dxa"/>
            <w:vAlign w:val="center"/>
          </w:tcPr>
          <w:p w14:paraId="0C2733EA" w14:textId="77777777" w:rsidR="008C02CB" w:rsidRPr="00B256FD" w:rsidRDefault="008C02CB" w:rsidP="008C02CB">
            <w:pPr>
              <w:spacing w:line="240" w:lineRule="auto"/>
            </w:pPr>
            <w:r w:rsidRPr="008C02CB">
              <w:t>出血</w:t>
            </w:r>
          </w:p>
          <w:p w14:paraId="56FF56CC" w14:textId="77777777" w:rsidR="008C02CB" w:rsidRPr="00A43112" w:rsidRDefault="008C02CB" w:rsidP="008C02CB">
            <w:pPr>
              <w:spacing w:line="240" w:lineRule="auto"/>
            </w:pPr>
            <w:r>
              <w:rPr>
                <w:rFonts w:hint="eastAsia"/>
                <w:sz w:val="16"/>
                <w:szCs w:val="16"/>
              </w:rPr>
              <w:t>しゅっけつ</w:t>
            </w:r>
          </w:p>
        </w:tc>
        <w:tc>
          <w:tcPr>
            <w:tcW w:w="5985" w:type="dxa"/>
          </w:tcPr>
          <w:p w14:paraId="1CB1B231" w14:textId="77777777" w:rsidR="005B695B" w:rsidRDefault="005B695B" w:rsidP="008C02CB">
            <w:pPr>
              <w:spacing w:line="240" w:lineRule="auto"/>
              <w:rPr>
                <w:noProof/>
                <w:snapToGrid/>
                <w:kern w:val="0"/>
              </w:rPr>
            </w:pPr>
            <w:r>
              <w:rPr>
                <w:rFonts w:hint="eastAsia"/>
                <w:noProof/>
                <w:snapToGrid/>
                <w:kern w:val="0"/>
              </w:rPr>
              <w:t>出血</w:t>
            </w:r>
          </w:p>
          <w:p w14:paraId="147EDBA7" w14:textId="5EFC5E68" w:rsidR="008C02CB" w:rsidRDefault="008C02CB" w:rsidP="008C02CB">
            <w:pPr>
              <w:spacing w:line="240" w:lineRule="auto"/>
              <w:rPr>
                <w:noProof/>
                <w:snapToGrid/>
                <w:kern w:val="0"/>
              </w:rPr>
            </w:pPr>
            <w:r>
              <w:rPr>
                <w:rFonts w:hint="eastAsia"/>
                <w:noProof/>
                <w:snapToGrid/>
                <w:kern w:val="0"/>
              </w:rPr>
              <w:t>【</w:t>
            </w:r>
            <w:r w:rsidR="007F347A">
              <w:rPr>
                <w:rFonts w:hint="eastAsia"/>
                <w:noProof/>
                <w:snapToGrid/>
                <w:kern w:val="0"/>
              </w:rPr>
              <w:t>小腸</w:t>
            </w:r>
            <w:r w:rsidRPr="008C02CB">
              <w:rPr>
                <w:rFonts w:hint="eastAsia"/>
                <w:noProof/>
                <w:snapToGrid/>
                <w:kern w:val="0"/>
              </w:rPr>
              <w:t>出血</w:t>
            </w:r>
            <w:r>
              <w:rPr>
                <w:rFonts w:hint="eastAsia"/>
                <w:noProof/>
                <w:snapToGrid/>
                <w:kern w:val="0"/>
              </w:rPr>
              <w:t>】</w:t>
            </w:r>
          </w:p>
          <w:p w14:paraId="61BD5DD2" w14:textId="382ABC25" w:rsidR="008C02CB" w:rsidRPr="00645D5F" w:rsidRDefault="007F088A" w:rsidP="008C02CB">
            <w:pPr>
              <w:spacing w:line="240" w:lineRule="auto"/>
              <w:rPr>
                <w:noProof/>
                <w:snapToGrid/>
                <w:kern w:val="0"/>
              </w:rPr>
            </w:pPr>
            <w:r>
              <w:rPr>
                <w:rFonts w:hint="eastAsia"/>
                <w:noProof/>
                <w:snapToGrid/>
                <w:kern w:val="0"/>
              </w:rPr>
              <w:t>吐き気、嘔吐、</w:t>
            </w:r>
            <w:r w:rsidR="00724C47">
              <w:rPr>
                <w:rFonts w:hint="eastAsia"/>
                <w:noProof/>
                <w:snapToGrid/>
                <w:kern w:val="0"/>
              </w:rPr>
              <w:t>腹痛、便に血が混じる、黒い便がでる</w:t>
            </w:r>
          </w:p>
        </w:tc>
      </w:tr>
      <w:tr w:rsidR="008C02CB" w:rsidRPr="00B256FD" w14:paraId="6D488057" w14:textId="77777777" w:rsidTr="003C36F4">
        <w:tc>
          <w:tcPr>
            <w:tcW w:w="2230" w:type="dxa"/>
            <w:vAlign w:val="center"/>
          </w:tcPr>
          <w:p w14:paraId="33CA094A" w14:textId="77777777" w:rsidR="008C02CB" w:rsidRPr="00B256FD" w:rsidRDefault="008C02CB" w:rsidP="008C02CB">
            <w:pPr>
              <w:spacing w:line="240" w:lineRule="auto"/>
            </w:pPr>
            <w:r w:rsidRPr="008C02CB">
              <w:t>血栓塞栓症</w:t>
            </w:r>
          </w:p>
          <w:p w14:paraId="68D31ABF" w14:textId="77777777" w:rsidR="008C02CB" w:rsidRPr="00E75FCD" w:rsidRDefault="00405891" w:rsidP="008C02CB">
            <w:pPr>
              <w:spacing w:line="240" w:lineRule="auto"/>
              <w:rPr>
                <w:sz w:val="16"/>
                <w:szCs w:val="16"/>
              </w:rPr>
            </w:pPr>
            <w:r>
              <w:rPr>
                <w:rFonts w:hint="eastAsia"/>
                <w:sz w:val="16"/>
                <w:szCs w:val="16"/>
              </w:rPr>
              <w:t>けっせんそくせんしょう</w:t>
            </w:r>
          </w:p>
        </w:tc>
        <w:tc>
          <w:tcPr>
            <w:tcW w:w="5985" w:type="dxa"/>
          </w:tcPr>
          <w:p w14:paraId="05B61171" w14:textId="77777777" w:rsidR="00405891" w:rsidRDefault="00405891" w:rsidP="008C02CB">
            <w:pPr>
              <w:spacing w:line="240" w:lineRule="auto"/>
              <w:rPr>
                <w:noProof/>
                <w:snapToGrid/>
                <w:kern w:val="0"/>
              </w:rPr>
            </w:pPr>
            <w:r w:rsidRPr="00405891">
              <w:rPr>
                <w:rFonts w:hint="eastAsia"/>
                <w:noProof/>
                <w:snapToGrid/>
                <w:kern w:val="0"/>
              </w:rPr>
              <w:t>吐き気</w:t>
            </w:r>
            <w:r>
              <w:rPr>
                <w:rFonts w:hint="eastAsia"/>
                <w:noProof/>
                <w:snapToGrid/>
                <w:kern w:val="0"/>
              </w:rPr>
              <w:t>、</w:t>
            </w:r>
            <w:r w:rsidRPr="00405891">
              <w:rPr>
                <w:rFonts w:hint="eastAsia"/>
                <w:noProof/>
                <w:snapToGrid/>
                <w:kern w:val="0"/>
              </w:rPr>
              <w:t>嘔吐</w:t>
            </w:r>
            <w:r>
              <w:rPr>
                <w:rFonts w:hint="eastAsia"/>
                <w:noProof/>
                <w:snapToGrid/>
                <w:kern w:val="0"/>
              </w:rPr>
              <w:t>、</w:t>
            </w:r>
            <w:r w:rsidRPr="00405891">
              <w:rPr>
                <w:rFonts w:hint="eastAsia"/>
                <w:noProof/>
                <w:snapToGrid/>
                <w:kern w:val="0"/>
              </w:rPr>
              <w:t>脱力</w:t>
            </w:r>
            <w:r>
              <w:rPr>
                <w:rFonts w:hint="eastAsia"/>
                <w:noProof/>
                <w:snapToGrid/>
                <w:kern w:val="0"/>
              </w:rPr>
              <w:t>、</w:t>
            </w:r>
            <w:r w:rsidRPr="00405891">
              <w:rPr>
                <w:rFonts w:hint="eastAsia"/>
                <w:noProof/>
                <w:snapToGrid/>
                <w:kern w:val="0"/>
              </w:rPr>
              <w:t>まひ</w:t>
            </w:r>
            <w:r>
              <w:rPr>
                <w:rFonts w:hint="eastAsia"/>
                <w:noProof/>
                <w:snapToGrid/>
                <w:kern w:val="0"/>
              </w:rPr>
              <w:t>、</w:t>
            </w:r>
            <w:r w:rsidRPr="00405891">
              <w:rPr>
                <w:rFonts w:hint="eastAsia"/>
                <w:noProof/>
                <w:snapToGrid/>
                <w:kern w:val="0"/>
              </w:rPr>
              <w:t>激しい頭痛</w:t>
            </w:r>
            <w:r>
              <w:rPr>
                <w:rFonts w:hint="eastAsia"/>
                <w:noProof/>
                <w:snapToGrid/>
                <w:kern w:val="0"/>
              </w:rPr>
              <w:t>、</w:t>
            </w:r>
            <w:r w:rsidRPr="00405891">
              <w:rPr>
                <w:rFonts w:hint="eastAsia"/>
                <w:noProof/>
                <w:snapToGrid/>
                <w:kern w:val="0"/>
              </w:rPr>
              <w:t>胸の痛み</w:t>
            </w:r>
            <w:r>
              <w:rPr>
                <w:rFonts w:hint="eastAsia"/>
                <w:noProof/>
                <w:snapToGrid/>
                <w:kern w:val="0"/>
              </w:rPr>
              <w:t>、</w:t>
            </w:r>
            <w:r w:rsidRPr="00405891">
              <w:rPr>
                <w:rFonts w:hint="eastAsia"/>
                <w:noProof/>
                <w:snapToGrid/>
                <w:kern w:val="0"/>
              </w:rPr>
              <w:t>押しつぶされるような胸の痛み</w:t>
            </w:r>
            <w:r>
              <w:rPr>
                <w:rFonts w:hint="eastAsia"/>
                <w:noProof/>
                <w:snapToGrid/>
                <w:kern w:val="0"/>
              </w:rPr>
              <w:t>、</w:t>
            </w:r>
            <w:r w:rsidRPr="00405891">
              <w:rPr>
                <w:rFonts w:hint="eastAsia"/>
                <w:noProof/>
                <w:snapToGrid/>
                <w:kern w:val="0"/>
              </w:rPr>
              <w:t>突然の息切れ</w:t>
            </w:r>
            <w:r>
              <w:rPr>
                <w:rFonts w:hint="eastAsia"/>
                <w:noProof/>
                <w:snapToGrid/>
                <w:kern w:val="0"/>
              </w:rPr>
              <w:t>、</w:t>
            </w:r>
            <w:r w:rsidRPr="00405891">
              <w:rPr>
                <w:rFonts w:hint="eastAsia"/>
                <w:noProof/>
                <w:snapToGrid/>
                <w:kern w:val="0"/>
              </w:rPr>
              <w:t>激しい腹痛</w:t>
            </w:r>
            <w:r>
              <w:rPr>
                <w:rFonts w:hint="eastAsia"/>
                <w:noProof/>
                <w:snapToGrid/>
                <w:kern w:val="0"/>
              </w:rPr>
              <w:t>、</w:t>
            </w:r>
            <w:r w:rsidRPr="00405891">
              <w:rPr>
                <w:rFonts w:hint="eastAsia"/>
                <w:noProof/>
                <w:snapToGrid/>
                <w:kern w:val="0"/>
              </w:rPr>
              <w:t>お腹が張る</w:t>
            </w:r>
            <w:r>
              <w:rPr>
                <w:rFonts w:hint="eastAsia"/>
                <w:noProof/>
                <w:snapToGrid/>
                <w:kern w:val="0"/>
              </w:rPr>
              <w:t>、</w:t>
            </w:r>
            <w:r w:rsidRPr="00405891">
              <w:rPr>
                <w:rFonts w:hint="eastAsia"/>
                <w:noProof/>
                <w:snapToGrid/>
                <w:kern w:val="0"/>
              </w:rPr>
              <w:t>足の激しい痛み</w:t>
            </w:r>
          </w:p>
          <w:p w14:paraId="3D55EB25" w14:textId="5A80ABF6" w:rsidR="008C02CB" w:rsidRDefault="008C02CB" w:rsidP="008C02CB">
            <w:pPr>
              <w:spacing w:line="240" w:lineRule="auto"/>
              <w:rPr>
                <w:noProof/>
                <w:snapToGrid/>
                <w:kern w:val="0"/>
              </w:rPr>
            </w:pPr>
            <w:r>
              <w:rPr>
                <w:rFonts w:hint="eastAsia"/>
                <w:noProof/>
                <w:snapToGrid/>
                <w:kern w:val="0"/>
              </w:rPr>
              <w:t>【</w:t>
            </w:r>
            <w:r w:rsidR="00DA5B4E">
              <w:rPr>
                <w:rFonts w:hint="eastAsia"/>
                <w:noProof/>
                <w:snapToGrid/>
                <w:kern w:val="0"/>
              </w:rPr>
              <w:t>脳虚血</w:t>
            </w:r>
            <w:r>
              <w:rPr>
                <w:rFonts w:hint="eastAsia"/>
                <w:noProof/>
                <w:snapToGrid/>
                <w:kern w:val="0"/>
              </w:rPr>
              <w:t>】</w:t>
            </w:r>
          </w:p>
          <w:p w14:paraId="56DB9E82" w14:textId="68635C51" w:rsidR="00405891" w:rsidRDefault="00DA5B4E" w:rsidP="008C02CB">
            <w:pPr>
              <w:spacing w:line="240" w:lineRule="auto"/>
            </w:pPr>
            <w:r>
              <w:rPr>
                <w:rFonts w:hint="eastAsia"/>
              </w:rPr>
              <w:t>突然の意識の低下、突然の意識の消失、突然片側の手足が動かしにくくなる、突然の頭痛、突然の嘔吐、</w:t>
            </w:r>
            <w:r w:rsidR="00724C47">
              <w:rPr>
                <w:rFonts w:hint="eastAsia"/>
              </w:rPr>
              <w:t>突然のめまい、</w:t>
            </w:r>
            <w:r>
              <w:rPr>
                <w:rFonts w:hint="eastAsia"/>
              </w:rPr>
              <w:t>突然しゃべりにくくなる、突然言葉が出にくくなる</w:t>
            </w:r>
          </w:p>
          <w:p w14:paraId="1CC61F60" w14:textId="1551D203" w:rsidR="007F088A" w:rsidRDefault="007F088A" w:rsidP="007F088A">
            <w:pPr>
              <w:spacing w:line="240" w:lineRule="auto"/>
              <w:rPr>
                <w:noProof/>
                <w:snapToGrid/>
                <w:kern w:val="0"/>
              </w:rPr>
            </w:pPr>
            <w:r>
              <w:rPr>
                <w:rFonts w:hint="eastAsia"/>
                <w:noProof/>
                <w:snapToGrid/>
                <w:kern w:val="0"/>
              </w:rPr>
              <w:t>【</w:t>
            </w:r>
            <w:r w:rsidRPr="008C02CB">
              <w:rPr>
                <w:rFonts w:hint="eastAsia"/>
                <w:noProof/>
                <w:snapToGrid/>
                <w:kern w:val="0"/>
              </w:rPr>
              <w:t>播種性血管内凝固</w:t>
            </w:r>
            <w:r>
              <w:rPr>
                <w:rFonts w:hint="eastAsia"/>
                <w:noProof/>
                <w:snapToGrid/>
                <w:kern w:val="0"/>
              </w:rPr>
              <w:t>】</w:t>
            </w:r>
          </w:p>
          <w:p w14:paraId="676A1F88" w14:textId="6A2A1298" w:rsidR="007F088A" w:rsidRPr="007F088A" w:rsidRDefault="007F088A" w:rsidP="00DA5B4E">
            <w:pPr>
              <w:spacing w:line="240" w:lineRule="auto"/>
            </w:pPr>
            <w:r w:rsidRPr="008C02CB">
              <w:rPr>
                <w:rFonts w:hint="eastAsia"/>
                <w:noProof/>
                <w:snapToGrid/>
                <w:kern w:val="0"/>
              </w:rPr>
              <w:t>あおあざができる</w:t>
            </w:r>
            <w:r>
              <w:rPr>
                <w:rFonts w:hint="eastAsia"/>
                <w:noProof/>
                <w:snapToGrid/>
                <w:kern w:val="0"/>
              </w:rPr>
              <w:t>、</w:t>
            </w:r>
            <w:r w:rsidRPr="008C02CB">
              <w:rPr>
                <w:rFonts w:hint="eastAsia"/>
                <w:noProof/>
                <w:snapToGrid/>
                <w:kern w:val="0"/>
              </w:rPr>
              <w:t>鼻血</w:t>
            </w:r>
            <w:r>
              <w:rPr>
                <w:rFonts w:hint="eastAsia"/>
                <w:noProof/>
                <w:snapToGrid/>
                <w:kern w:val="0"/>
              </w:rPr>
              <w:t>、</w:t>
            </w:r>
            <w:r w:rsidRPr="008C02CB">
              <w:rPr>
                <w:rFonts w:hint="eastAsia"/>
                <w:noProof/>
                <w:snapToGrid/>
                <w:kern w:val="0"/>
              </w:rPr>
              <w:t>歯ぐきからの出血</w:t>
            </w:r>
            <w:r>
              <w:rPr>
                <w:rFonts w:hint="eastAsia"/>
                <w:noProof/>
                <w:snapToGrid/>
                <w:kern w:val="0"/>
              </w:rPr>
              <w:t>、</w:t>
            </w:r>
            <w:r w:rsidRPr="008C02CB">
              <w:rPr>
                <w:rFonts w:hint="eastAsia"/>
                <w:noProof/>
                <w:snapToGrid/>
                <w:kern w:val="0"/>
              </w:rPr>
              <w:t>血尿</w:t>
            </w:r>
            <w:r>
              <w:rPr>
                <w:rFonts w:hint="eastAsia"/>
                <w:noProof/>
                <w:snapToGrid/>
                <w:kern w:val="0"/>
              </w:rPr>
              <w:t>、</w:t>
            </w:r>
            <w:r w:rsidRPr="008C02CB">
              <w:rPr>
                <w:rFonts w:hint="eastAsia"/>
                <w:noProof/>
                <w:snapToGrid/>
                <w:kern w:val="0"/>
              </w:rPr>
              <w:t>便に血が混じる</w:t>
            </w:r>
            <w:r>
              <w:rPr>
                <w:rFonts w:hint="eastAsia"/>
                <w:noProof/>
                <w:snapToGrid/>
                <w:kern w:val="0"/>
              </w:rPr>
              <w:t>、</w:t>
            </w:r>
            <w:r w:rsidRPr="008C02CB">
              <w:rPr>
                <w:rFonts w:hint="eastAsia"/>
                <w:noProof/>
                <w:snapToGrid/>
                <w:kern w:val="0"/>
              </w:rPr>
              <w:t>意識の低下</w:t>
            </w:r>
            <w:r>
              <w:rPr>
                <w:rFonts w:hint="eastAsia"/>
                <w:noProof/>
                <w:snapToGrid/>
                <w:kern w:val="0"/>
              </w:rPr>
              <w:t>、</w:t>
            </w:r>
            <w:r w:rsidRPr="008C02CB">
              <w:rPr>
                <w:rFonts w:hint="eastAsia"/>
                <w:noProof/>
                <w:snapToGrid/>
                <w:kern w:val="0"/>
              </w:rPr>
              <w:t>息切れ</w:t>
            </w:r>
            <w:r>
              <w:rPr>
                <w:rFonts w:hint="eastAsia"/>
                <w:noProof/>
                <w:snapToGrid/>
                <w:kern w:val="0"/>
              </w:rPr>
              <w:t>、</w:t>
            </w:r>
            <w:r w:rsidRPr="008C02CB">
              <w:rPr>
                <w:rFonts w:hint="eastAsia"/>
                <w:noProof/>
                <w:snapToGrid/>
                <w:kern w:val="0"/>
              </w:rPr>
              <w:t>動悸</w:t>
            </w:r>
            <w:r>
              <w:rPr>
                <w:rFonts w:hint="eastAsia"/>
                <w:noProof/>
                <w:snapToGrid/>
                <w:kern w:val="0"/>
              </w:rPr>
              <w:t>、</w:t>
            </w:r>
            <w:r w:rsidRPr="008C02CB">
              <w:rPr>
                <w:rFonts w:hint="eastAsia"/>
                <w:noProof/>
                <w:snapToGrid/>
                <w:kern w:val="0"/>
              </w:rPr>
              <w:t>尿量が減る</w:t>
            </w:r>
            <w:r>
              <w:rPr>
                <w:rFonts w:hint="eastAsia"/>
                <w:noProof/>
                <w:snapToGrid/>
                <w:kern w:val="0"/>
              </w:rPr>
              <w:t>、</w:t>
            </w:r>
            <w:r w:rsidRPr="008C02CB">
              <w:rPr>
                <w:rFonts w:hint="eastAsia"/>
                <w:noProof/>
                <w:snapToGrid/>
                <w:kern w:val="0"/>
              </w:rPr>
              <w:t>皮膚が黄色くなる</w:t>
            </w:r>
            <w:r>
              <w:rPr>
                <w:rFonts w:hint="eastAsia"/>
                <w:noProof/>
                <w:snapToGrid/>
                <w:kern w:val="0"/>
              </w:rPr>
              <w:t>、</w:t>
            </w:r>
            <w:r w:rsidRPr="008C02CB">
              <w:rPr>
                <w:rFonts w:hint="eastAsia"/>
                <w:noProof/>
                <w:snapToGrid/>
                <w:kern w:val="0"/>
              </w:rPr>
              <w:t>白目が黄色くなる</w:t>
            </w:r>
          </w:p>
        </w:tc>
      </w:tr>
      <w:tr w:rsidR="00405891" w:rsidRPr="00B256FD" w14:paraId="0CBF1F56" w14:textId="77777777" w:rsidTr="003C36F4">
        <w:tc>
          <w:tcPr>
            <w:tcW w:w="2230" w:type="dxa"/>
            <w:vAlign w:val="center"/>
          </w:tcPr>
          <w:p w14:paraId="117084F1" w14:textId="77777777" w:rsidR="00405891" w:rsidRDefault="00405891" w:rsidP="008C02CB">
            <w:pPr>
              <w:spacing w:line="240" w:lineRule="auto"/>
            </w:pPr>
            <w:r w:rsidRPr="00405891">
              <w:t>肝</w:t>
            </w:r>
            <w:r w:rsidRPr="00405891">
              <w:rPr>
                <w:rFonts w:hint="eastAsia"/>
              </w:rPr>
              <w:t>機能障害</w:t>
            </w:r>
          </w:p>
          <w:p w14:paraId="24A8C46E" w14:textId="77777777" w:rsidR="00405891" w:rsidRPr="00405891" w:rsidRDefault="00405891" w:rsidP="008C02CB">
            <w:pPr>
              <w:spacing w:line="240" w:lineRule="auto"/>
              <w:rPr>
                <w:sz w:val="16"/>
                <w:szCs w:val="16"/>
              </w:rPr>
            </w:pPr>
            <w:r w:rsidRPr="00405891">
              <w:rPr>
                <w:rFonts w:hint="eastAsia"/>
                <w:sz w:val="16"/>
                <w:szCs w:val="16"/>
              </w:rPr>
              <w:t>かんきのうしょうがい</w:t>
            </w:r>
          </w:p>
        </w:tc>
        <w:tc>
          <w:tcPr>
            <w:tcW w:w="5985" w:type="dxa"/>
          </w:tcPr>
          <w:p w14:paraId="7984703F" w14:textId="77777777" w:rsidR="00D124A1" w:rsidRDefault="00D124A1" w:rsidP="008C02CB">
            <w:pPr>
              <w:spacing w:line="240" w:lineRule="auto"/>
              <w:rPr>
                <w:noProof/>
                <w:snapToGrid/>
                <w:kern w:val="0"/>
              </w:rPr>
            </w:pPr>
            <w:r>
              <w:rPr>
                <w:rFonts w:hint="eastAsia"/>
                <w:noProof/>
                <w:snapToGrid/>
                <w:kern w:val="0"/>
              </w:rPr>
              <w:t>疲れやすい、</w:t>
            </w:r>
            <w:r w:rsidRPr="00D124A1">
              <w:rPr>
                <w:rFonts w:hint="eastAsia"/>
                <w:noProof/>
                <w:snapToGrid/>
                <w:kern w:val="0"/>
              </w:rPr>
              <w:t>体がだるい</w:t>
            </w:r>
            <w:r>
              <w:rPr>
                <w:rFonts w:hint="eastAsia"/>
                <w:noProof/>
                <w:snapToGrid/>
                <w:kern w:val="0"/>
              </w:rPr>
              <w:t>、</w:t>
            </w:r>
            <w:r w:rsidRPr="00D124A1">
              <w:rPr>
                <w:rFonts w:hint="eastAsia"/>
                <w:noProof/>
                <w:snapToGrid/>
                <w:kern w:val="0"/>
              </w:rPr>
              <w:t>力が入らない</w:t>
            </w:r>
            <w:r>
              <w:rPr>
                <w:rFonts w:hint="eastAsia"/>
                <w:noProof/>
                <w:snapToGrid/>
                <w:kern w:val="0"/>
              </w:rPr>
              <w:t>、</w:t>
            </w:r>
            <w:r w:rsidRPr="00D124A1">
              <w:rPr>
                <w:rFonts w:hint="eastAsia"/>
                <w:noProof/>
                <w:snapToGrid/>
                <w:kern w:val="0"/>
              </w:rPr>
              <w:t>吐き気</w:t>
            </w:r>
            <w:r>
              <w:rPr>
                <w:rFonts w:hint="eastAsia"/>
                <w:noProof/>
                <w:snapToGrid/>
                <w:kern w:val="0"/>
              </w:rPr>
              <w:t>、</w:t>
            </w:r>
            <w:r w:rsidRPr="00D124A1">
              <w:rPr>
                <w:rFonts w:hint="eastAsia"/>
                <w:noProof/>
                <w:snapToGrid/>
                <w:kern w:val="0"/>
              </w:rPr>
              <w:t>食欲不振</w:t>
            </w:r>
          </w:p>
          <w:p w14:paraId="05C90B32" w14:textId="1DE3C24E" w:rsidR="00D124A1" w:rsidRPr="00405891" w:rsidRDefault="00D124A1" w:rsidP="0052274F">
            <w:pPr>
              <w:spacing w:line="240" w:lineRule="auto"/>
              <w:rPr>
                <w:noProof/>
                <w:snapToGrid/>
                <w:kern w:val="0"/>
              </w:rPr>
            </w:pPr>
          </w:p>
        </w:tc>
      </w:tr>
      <w:tr w:rsidR="005B439E" w:rsidRPr="00B256FD" w14:paraId="03E595A3" w14:textId="77777777" w:rsidTr="003C36F4">
        <w:tc>
          <w:tcPr>
            <w:tcW w:w="2230" w:type="dxa"/>
            <w:vAlign w:val="center"/>
          </w:tcPr>
          <w:p w14:paraId="387AFBBC" w14:textId="46D9715B" w:rsidR="005B439E" w:rsidRDefault="005B439E" w:rsidP="008C02CB">
            <w:pPr>
              <w:spacing w:line="240" w:lineRule="auto"/>
              <w:rPr>
                <w:rFonts w:hAnsi="ＭＳ 明朝" w:cs="Arial"/>
              </w:rPr>
            </w:pPr>
            <w:r>
              <w:rPr>
                <w:rFonts w:hAnsi="ＭＳ 明朝" w:cs="Arial" w:hint="eastAsia"/>
              </w:rPr>
              <w:t>骨髄抑制</w:t>
            </w:r>
          </w:p>
          <w:p w14:paraId="5D45816A" w14:textId="1EDE9969" w:rsidR="00A0028D" w:rsidRPr="00A0028D" w:rsidRDefault="00A0028D" w:rsidP="008C02CB">
            <w:pPr>
              <w:spacing w:line="240" w:lineRule="auto"/>
              <w:rPr>
                <w:rFonts w:hAnsi="ＭＳ 明朝" w:cs="Arial"/>
                <w:sz w:val="16"/>
                <w:szCs w:val="16"/>
              </w:rPr>
            </w:pPr>
            <w:r w:rsidRPr="00A0028D">
              <w:rPr>
                <w:rFonts w:hAnsi="ＭＳ 明朝" w:cs="Arial" w:hint="eastAsia"/>
                <w:sz w:val="16"/>
                <w:szCs w:val="16"/>
              </w:rPr>
              <w:t>こつずいよくせい</w:t>
            </w:r>
          </w:p>
        </w:tc>
        <w:tc>
          <w:tcPr>
            <w:tcW w:w="5985" w:type="dxa"/>
          </w:tcPr>
          <w:p w14:paraId="0246E0C1" w14:textId="5CC9E9B4" w:rsidR="00034912" w:rsidRPr="00034912" w:rsidRDefault="00034912" w:rsidP="00034912">
            <w:pPr>
              <w:spacing w:line="240" w:lineRule="auto"/>
              <w:rPr>
                <w:noProof/>
                <w:snapToGrid/>
                <w:kern w:val="0"/>
              </w:rPr>
            </w:pPr>
            <w:r w:rsidRPr="00034912">
              <w:rPr>
                <w:rFonts w:hint="eastAsia"/>
                <w:noProof/>
                <w:snapToGrid/>
                <w:kern w:val="0"/>
              </w:rPr>
              <w:t>発熱、寒気、喉の痛み、鼻血、歯ぐき</w:t>
            </w:r>
            <w:r w:rsidR="00724C47">
              <w:rPr>
                <w:rFonts w:hint="eastAsia"/>
                <w:noProof/>
                <w:snapToGrid/>
                <w:kern w:val="0"/>
              </w:rPr>
              <w:t>から</w:t>
            </w:r>
            <w:r w:rsidRPr="00034912">
              <w:rPr>
                <w:rFonts w:hint="eastAsia"/>
                <w:noProof/>
                <w:snapToGrid/>
                <w:kern w:val="0"/>
              </w:rPr>
              <w:t>の出血、あおあざができる、出血が止まりにくい、頭が重い、動悸、息切れ</w:t>
            </w:r>
          </w:p>
          <w:p w14:paraId="4E829D9E" w14:textId="5B9F3BF1" w:rsidR="005B439E" w:rsidRPr="009A2850" w:rsidRDefault="005B439E" w:rsidP="003C5EAC">
            <w:pPr>
              <w:spacing w:line="240" w:lineRule="auto"/>
              <w:rPr>
                <w:noProof/>
                <w:snapToGrid/>
                <w:kern w:val="0"/>
              </w:rPr>
            </w:pPr>
          </w:p>
        </w:tc>
      </w:tr>
      <w:tr w:rsidR="00C7389E" w:rsidRPr="00A0028D" w14:paraId="7BD50669" w14:textId="77777777" w:rsidTr="003C36F4">
        <w:tc>
          <w:tcPr>
            <w:tcW w:w="2230" w:type="dxa"/>
            <w:vAlign w:val="center"/>
          </w:tcPr>
          <w:p w14:paraId="0362F165" w14:textId="77777777" w:rsidR="00C7389E" w:rsidRDefault="00C7389E" w:rsidP="008C02CB">
            <w:pPr>
              <w:spacing w:line="240" w:lineRule="auto"/>
              <w:rPr>
                <w:rFonts w:hAnsi="ＭＳ 明朝" w:cs="Arial"/>
              </w:rPr>
            </w:pPr>
            <w:r>
              <w:rPr>
                <w:rFonts w:hAnsi="ＭＳ 明朝" w:cs="Arial" w:hint="eastAsia"/>
              </w:rPr>
              <w:t>感染症</w:t>
            </w:r>
          </w:p>
          <w:p w14:paraId="161E2AE7" w14:textId="12387BDF" w:rsidR="00C7389E" w:rsidRPr="00C7389E" w:rsidRDefault="00C7389E" w:rsidP="008C02CB">
            <w:pPr>
              <w:spacing w:line="240" w:lineRule="auto"/>
              <w:rPr>
                <w:rFonts w:hAnsi="ＭＳ 明朝" w:cs="Arial"/>
                <w:sz w:val="16"/>
                <w:szCs w:val="16"/>
              </w:rPr>
            </w:pPr>
            <w:r w:rsidRPr="00C7389E">
              <w:rPr>
                <w:rFonts w:hAnsi="ＭＳ 明朝" w:cs="Arial" w:hint="eastAsia"/>
                <w:sz w:val="16"/>
                <w:szCs w:val="16"/>
              </w:rPr>
              <w:t>かんせんしょう</w:t>
            </w:r>
          </w:p>
        </w:tc>
        <w:tc>
          <w:tcPr>
            <w:tcW w:w="5985" w:type="dxa"/>
          </w:tcPr>
          <w:p w14:paraId="00D82830" w14:textId="77777777" w:rsidR="005319F4" w:rsidRDefault="005319F4" w:rsidP="009A2850">
            <w:pPr>
              <w:spacing w:line="240" w:lineRule="auto"/>
              <w:rPr>
                <w:noProof/>
                <w:snapToGrid/>
                <w:kern w:val="0"/>
              </w:rPr>
            </w:pPr>
            <w:r>
              <w:rPr>
                <w:rFonts w:hint="eastAsia"/>
                <w:noProof/>
                <w:snapToGrid/>
                <w:kern w:val="0"/>
              </w:rPr>
              <w:t>発熱、寒気、体がだるい</w:t>
            </w:r>
          </w:p>
          <w:p w14:paraId="1E609F89" w14:textId="3EFFE7BD" w:rsidR="00DA5B4E" w:rsidRDefault="00DA5B4E" w:rsidP="009A2850">
            <w:pPr>
              <w:spacing w:line="240" w:lineRule="auto"/>
              <w:rPr>
                <w:noProof/>
                <w:snapToGrid/>
                <w:kern w:val="0"/>
              </w:rPr>
            </w:pPr>
          </w:p>
        </w:tc>
      </w:tr>
      <w:tr w:rsidR="005B439E" w:rsidRPr="00B256FD" w14:paraId="19D2E077" w14:textId="77777777" w:rsidTr="003C36F4">
        <w:tc>
          <w:tcPr>
            <w:tcW w:w="2230" w:type="dxa"/>
            <w:vAlign w:val="center"/>
          </w:tcPr>
          <w:p w14:paraId="728D18E7" w14:textId="77777777" w:rsidR="005B439E" w:rsidRDefault="00034912" w:rsidP="008C02CB">
            <w:pPr>
              <w:spacing w:line="240" w:lineRule="auto"/>
              <w:rPr>
                <w:rFonts w:hAnsi="ＭＳ 明朝" w:cs="Arial"/>
              </w:rPr>
            </w:pPr>
            <w:r>
              <w:rPr>
                <w:rFonts w:hAnsi="ＭＳ 明朝" w:cs="Arial" w:hint="eastAsia"/>
              </w:rPr>
              <w:t>高血糖</w:t>
            </w:r>
          </w:p>
          <w:p w14:paraId="268CCBCD" w14:textId="73D74392" w:rsidR="00A0028D" w:rsidRPr="00A0028D" w:rsidRDefault="00A0028D" w:rsidP="008C02CB">
            <w:pPr>
              <w:spacing w:line="240" w:lineRule="auto"/>
              <w:rPr>
                <w:rFonts w:hAnsi="ＭＳ 明朝" w:cs="Arial"/>
                <w:sz w:val="16"/>
                <w:szCs w:val="16"/>
              </w:rPr>
            </w:pPr>
            <w:r w:rsidRPr="00A0028D">
              <w:rPr>
                <w:rFonts w:hAnsi="ＭＳ 明朝" w:cs="Arial" w:hint="eastAsia"/>
                <w:sz w:val="16"/>
                <w:szCs w:val="16"/>
              </w:rPr>
              <w:t>こうけっとう</w:t>
            </w:r>
          </w:p>
        </w:tc>
        <w:tc>
          <w:tcPr>
            <w:tcW w:w="5985" w:type="dxa"/>
          </w:tcPr>
          <w:p w14:paraId="02733C09" w14:textId="63DA27C8" w:rsidR="005B439E" w:rsidRPr="009A2850" w:rsidRDefault="00A0028D" w:rsidP="009A2850">
            <w:pPr>
              <w:spacing w:line="240" w:lineRule="auto"/>
              <w:rPr>
                <w:noProof/>
                <w:snapToGrid/>
                <w:kern w:val="0"/>
              </w:rPr>
            </w:pPr>
            <w:r>
              <w:rPr>
                <w:rFonts w:hint="eastAsia"/>
                <w:noProof/>
                <w:snapToGrid/>
                <w:kern w:val="0"/>
              </w:rPr>
              <w:t>体がだるい、体重が減る、喉が渇く、水を多く飲む、尿量が増える</w:t>
            </w:r>
          </w:p>
        </w:tc>
      </w:tr>
    </w:tbl>
    <w:p w14:paraId="7148ED50" w14:textId="77777777" w:rsidR="006F1525" w:rsidRDefault="006F1525" w:rsidP="00A9577E">
      <w:pPr>
        <w:spacing w:line="240" w:lineRule="auto"/>
      </w:pPr>
    </w:p>
    <w:p w14:paraId="5663FFE2" w14:textId="5553F64B" w:rsidR="00D40F7D" w:rsidRDefault="00D40F7D" w:rsidP="00A9577E">
      <w:pPr>
        <w:spacing w:line="240" w:lineRule="auto"/>
      </w:pPr>
      <w:r>
        <w:br w:type="page"/>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30"/>
        <w:gridCol w:w="5985"/>
      </w:tblGrid>
      <w:tr w:rsidR="00D40F7D" w:rsidRPr="00B873CD" w14:paraId="0436AF98" w14:textId="77777777" w:rsidTr="00481FF0">
        <w:tc>
          <w:tcPr>
            <w:tcW w:w="2230" w:type="dxa"/>
          </w:tcPr>
          <w:p w14:paraId="2106DE02" w14:textId="1F4EEA73" w:rsidR="00D40F7D" w:rsidRDefault="00D40F7D" w:rsidP="000D6743">
            <w:pPr>
              <w:spacing w:line="240" w:lineRule="auto"/>
              <w:jc w:val="center"/>
              <w:rPr>
                <w:rFonts w:hAnsi="ＭＳ 明朝" w:cs="Arial"/>
              </w:rPr>
            </w:pPr>
            <w:r w:rsidRPr="00FE0AA3">
              <w:rPr>
                <w:rFonts w:hint="eastAsia"/>
              </w:rPr>
              <w:lastRenderedPageBreak/>
              <w:t>重大な副作用</w:t>
            </w:r>
          </w:p>
        </w:tc>
        <w:tc>
          <w:tcPr>
            <w:tcW w:w="5985" w:type="dxa"/>
          </w:tcPr>
          <w:p w14:paraId="1F7FC85F" w14:textId="318509C1" w:rsidR="00D40F7D" w:rsidRDefault="00D40F7D" w:rsidP="000D6743">
            <w:pPr>
              <w:spacing w:line="240" w:lineRule="auto"/>
              <w:jc w:val="center"/>
              <w:rPr>
                <w:noProof/>
                <w:snapToGrid/>
                <w:kern w:val="0"/>
              </w:rPr>
            </w:pPr>
            <w:r w:rsidRPr="00FE0AA3">
              <w:rPr>
                <w:rFonts w:hint="eastAsia"/>
              </w:rPr>
              <w:t>主な自覚症状</w:t>
            </w:r>
          </w:p>
        </w:tc>
      </w:tr>
      <w:tr w:rsidR="00D40F7D" w:rsidRPr="00B873CD" w14:paraId="5CBF5D61" w14:textId="77777777" w:rsidTr="00481FF0">
        <w:tc>
          <w:tcPr>
            <w:tcW w:w="2230" w:type="dxa"/>
            <w:vAlign w:val="center"/>
          </w:tcPr>
          <w:p w14:paraId="796B27E6" w14:textId="77777777" w:rsidR="00D40F7D" w:rsidRDefault="00D40F7D">
            <w:pPr>
              <w:spacing w:line="240" w:lineRule="auto"/>
              <w:rPr>
                <w:rFonts w:hAnsi="ＭＳ 明朝" w:cs="Arial"/>
              </w:rPr>
            </w:pPr>
            <w:r>
              <w:rPr>
                <w:rFonts w:hAnsi="ＭＳ 明朝" w:cs="Arial" w:hint="eastAsia"/>
              </w:rPr>
              <w:t>中枢神経障害</w:t>
            </w:r>
          </w:p>
          <w:p w14:paraId="1EE6A934" w14:textId="77777777" w:rsidR="00D40F7D" w:rsidRPr="00A0028D" w:rsidRDefault="00D40F7D">
            <w:pPr>
              <w:spacing w:line="240" w:lineRule="auto"/>
              <w:rPr>
                <w:rFonts w:hAnsi="ＭＳ 明朝" w:cs="Arial"/>
                <w:sz w:val="16"/>
                <w:szCs w:val="16"/>
              </w:rPr>
            </w:pPr>
            <w:r w:rsidRPr="00A0028D">
              <w:rPr>
                <w:rFonts w:hAnsi="ＭＳ 明朝" w:cs="Arial" w:hint="eastAsia"/>
                <w:sz w:val="16"/>
                <w:szCs w:val="16"/>
              </w:rPr>
              <w:t>ちゅうすうしんけいしょうがい</w:t>
            </w:r>
          </w:p>
        </w:tc>
        <w:tc>
          <w:tcPr>
            <w:tcW w:w="5985" w:type="dxa"/>
          </w:tcPr>
          <w:p w14:paraId="11F5F31B" w14:textId="77777777" w:rsidR="00D40F7D" w:rsidRDefault="00D40F7D">
            <w:pPr>
              <w:spacing w:line="240" w:lineRule="auto"/>
              <w:rPr>
                <w:noProof/>
                <w:snapToGrid/>
                <w:kern w:val="0"/>
              </w:rPr>
            </w:pPr>
            <w:r>
              <w:rPr>
                <w:rFonts w:hint="eastAsia"/>
                <w:noProof/>
                <w:snapToGrid/>
                <w:kern w:val="0"/>
              </w:rPr>
              <w:t>頭の痛み、しゃべりにくい、手足のふるえ、集中力の低下、物事が思い出せない・覚えられない</w:t>
            </w:r>
          </w:p>
          <w:p w14:paraId="237C03AA" w14:textId="77777777" w:rsidR="00D40F7D" w:rsidRPr="00B873CD" w:rsidRDefault="00D40F7D">
            <w:pPr>
              <w:pStyle w:val="a4"/>
              <w:ind w:left="0" w:firstLine="0"/>
              <w:rPr>
                <w:noProof/>
                <w:snapToGrid/>
                <w:kern w:val="0"/>
                <w:sz w:val="24"/>
              </w:rPr>
            </w:pPr>
            <w:r w:rsidRPr="00B873CD">
              <w:rPr>
                <w:rFonts w:hint="eastAsia"/>
                <w:noProof/>
                <w:snapToGrid/>
                <w:kern w:val="0"/>
                <w:sz w:val="24"/>
              </w:rPr>
              <w:t>【けいれん発作】</w:t>
            </w:r>
          </w:p>
          <w:p w14:paraId="67A554B7" w14:textId="77777777" w:rsidR="00D40F7D" w:rsidRPr="00B873CD" w:rsidRDefault="00D40F7D">
            <w:pPr>
              <w:pStyle w:val="a4"/>
              <w:ind w:left="0" w:firstLine="0"/>
              <w:rPr>
                <w:noProof/>
                <w:snapToGrid/>
                <w:kern w:val="0"/>
                <w:sz w:val="24"/>
              </w:rPr>
            </w:pPr>
            <w:r w:rsidRPr="00B873CD">
              <w:rPr>
                <w:rFonts w:hint="eastAsia"/>
                <w:noProof/>
                <w:snapToGrid/>
                <w:kern w:val="0"/>
                <w:sz w:val="24"/>
              </w:rPr>
              <w:t>顔や手足の筋肉がぴくつく、一時的にボーっとする、意識の低下、手足の筋肉が硬直しガクガクと震える</w:t>
            </w:r>
          </w:p>
          <w:p w14:paraId="4CAFE704" w14:textId="77777777" w:rsidR="00D40F7D" w:rsidRPr="00B873CD" w:rsidRDefault="00D40F7D">
            <w:pPr>
              <w:pStyle w:val="a4"/>
              <w:ind w:left="0" w:firstLine="0"/>
              <w:rPr>
                <w:noProof/>
                <w:snapToGrid/>
                <w:kern w:val="0"/>
                <w:sz w:val="24"/>
              </w:rPr>
            </w:pPr>
            <w:r w:rsidRPr="00B873CD">
              <w:rPr>
                <w:rFonts w:hint="eastAsia"/>
                <w:noProof/>
                <w:snapToGrid/>
                <w:kern w:val="0"/>
                <w:sz w:val="24"/>
              </w:rPr>
              <w:t>【失神】</w:t>
            </w:r>
          </w:p>
          <w:p w14:paraId="133E6BEF" w14:textId="77777777" w:rsidR="00D40F7D" w:rsidRPr="00B873CD" w:rsidRDefault="00D40F7D">
            <w:pPr>
              <w:pStyle w:val="a4"/>
              <w:ind w:left="0" w:firstLine="0"/>
            </w:pPr>
            <w:r w:rsidRPr="00B873CD">
              <w:rPr>
                <w:rFonts w:hint="eastAsia"/>
                <w:noProof/>
                <w:snapToGrid/>
                <w:kern w:val="0"/>
                <w:sz w:val="24"/>
              </w:rPr>
              <w:t>短時間、意識を失い倒れる</w:t>
            </w:r>
          </w:p>
        </w:tc>
      </w:tr>
      <w:bookmarkEnd w:id="4"/>
    </w:tbl>
    <w:p w14:paraId="5BB0235D" w14:textId="77777777" w:rsidR="00206533" w:rsidRDefault="00206533" w:rsidP="00206533">
      <w:pPr>
        <w:spacing w:line="240" w:lineRule="auto"/>
        <w:ind w:firstLineChars="200" w:firstLine="480"/>
      </w:pPr>
    </w:p>
    <w:p w14:paraId="15C50E7A" w14:textId="6A04F822" w:rsidR="003D6361" w:rsidRDefault="00D75DA1" w:rsidP="00206533">
      <w:pPr>
        <w:spacing w:line="240" w:lineRule="auto"/>
        <w:ind w:firstLineChars="200" w:firstLine="480"/>
      </w:pPr>
      <w:r w:rsidRPr="00682483">
        <w:rPr>
          <w:rFonts w:hint="eastAsia"/>
        </w:rPr>
        <w:t>以上の自覚症状を、副作用のあらわれる部位別に並び替</w:t>
      </w:r>
      <w:r w:rsidR="005023E7" w:rsidRPr="00682483">
        <w:rPr>
          <w:rFonts w:hint="eastAsia"/>
        </w:rPr>
        <w:t>えると次のとおりです。</w:t>
      </w:r>
    </w:p>
    <w:p w14:paraId="43C90DE6" w14:textId="77777777" w:rsidR="0075319F" w:rsidRDefault="005023E7" w:rsidP="00762C44">
      <w:pPr>
        <w:spacing w:line="240" w:lineRule="auto"/>
        <w:ind w:firstLineChars="200" w:firstLine="480"/>
      </w:pPr>
      <w:r w:rsidRPr="00682483">
        <w:rPr>
          <w:rFonts w:hint="eastAsia"/>
        </w:rPr>
        <w:t>これらの症状に気づいたら、重大な副作用</w:t>
      </w:r>
      <w:r w:rsidR="00762C44">
        <w:rPr>
          <w:rFonts w:hint="eastAsia"/>
        </w:rPr>
        <w:t>ごと</w:t>
      </w:r>
      <w:r w:rsidR="00D75DA1" w:rsidRPr="00682483">
        <w:rPr>
          <w:rFonts w:hint="eastAsia"/>
        </w:rPr>
        <w:t>の表をご覧ください。</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30"/>
        <w:gridCol w:w="5985"/>
      </w:tblGrid>
      <w:tr w:rsidR="00BF2BC3" w14:paraId="64382B4D" w14:textId="77777777">
        <w:tc>
          <w:tcPr>
            <w:tcW w:w="2230" w:type="dxa"/>
          </w:tcPr>
          <w:p w14:paraId="3BFA1498" w14:textId="2725D3A2" w:rsidR="00BF2BC3" w:rsidRDefault="00BF2BC3" w:rsidP="00BF2BC3">
            <w:pPr>
              <w:spacing w:line="240" w:lineRule="auto"/>
              <w:jc w:val="center"/>
            </w:pPr>
            <w:r w:rsidRPr="0048152D">
              <w:rPr>
                <w:rFonts w:hint="eastAsia"/>
              </w:rPr>
              <w:t>部位</w:t>
            </w:r>
          </w:p>
        </w:tc>
        <w:tc>
          <w:tcPr>
            <w:tcW w:w="5985" w:type="dxa"/>
          </w:tcPr>
          <w:p w14:paraId="03F4DFBE" w14:textId="1DDCA041" w:rsidR="00BF2BC3" w:rsidRDefault="00BF2BC3" w:rsidP="00BF2BC3">
            <w:pPr>
              <w:spacing w:line="240" w:lineRule="auto"/>
              <w:jc w:val="center"/>
            </w:pPr>
            <w:r w:rsidRPr="00712D2C">
              <w:rPr>
                <w:rFonts w:hint="eastAsia"/>
              </w:rPr>
              <w:t>自覚症状</w:t>
            </w:r>
          </w:p>
        </w:tc>
      </w:tr>
      <w:tr w:rsidR="00BF2BC3" w:rsidRPr="00B256FD" w14:paraId="5CDDA318" w14:textId="77777777">
        <w:tc>
          <w:tcPr>
            <w:tcW w:w="2230" w:type="dxa"/>
          </w:tcPr>
          <w:p w14:paraId="521C2E7F" w14:textId="0CB8F2B3" w:rsidR="00BF2BC3" w:rsidRPr="003D6361" w:rsidRDefault="00BF2BC3" w:rsidP="00BF2BC3">
            <w:pPr>
              <w:spacing w:line="240" w:lineRule="auto"/>
              <w:rPr>
                <w:sz w:val="16"/>
                <w:szCs w:val="16"/>
              </w:rPr>
            </w:pPr>
            <w:r w:rsidRPr="0048152D">
              <w:rPr>
                <w:rFonts w:hint="eastAsia"/>
              </w:rPr>
              <w:t>全身</w:t>
            </w:r>
          </w:p>
        </w:tc>
        <w:tc>
          <w:tcPr>
            <w:tcW w:w="5985" w:type="dxa"/>
          </w:tcPr>
          <w:p w14:paraId="5AE34BBE" w14:textId="7E92CBC7" w:rsidR="00BF2BC3" w:rsidRPr="00DC2B7C" w:rsidRDefault="00BF2BC3" w:rsidP="00BF2BC3">
            <w:pPr>
              <w:spacing w:line="240" w:lineRule="auto"/>
              <w:rPr>
                <w:noProof/>
                <w:snapToGrid/>
                <w:kern w:val="0"/>
              </w:rPr>
            </w:pPr>
            <w:r w:rsidRPr="00712D2C">
              <w:rPr>
                <w:rFonts w:hint="eastAsia"/>
              </w:rPr>
              <w:t>寒気、ふらつき、汗をかく、発熱、体重が減る、脱力、まひ、疲れやすい、体がだるい、力が入らない、出血、出血が止まりにくい、顔や手足の筋肉がぴくつく</w:t>
            </w:r>
          </w:p>
        </w:tc>
      </w:tr>
      <w:tr w:rsidR="00BF2BC3" w:rsidRPr="00B256FD" w14:paraId="3C6F7A5A" w14:textId="77777777">
        <w:tc>
          <w:tcPr>
            <w:tcW w:w="2230" w:type="dxa"/>
          </w:tcPr>
          <w:p w14:paraId="0CA25F40" w14:textId="6A1DAF1B" w:rsidR="00BF2BC3" w:rsidRDefault="00BF2BC3" w:rsidP="00BF2BC3">
            <w:pPr>
              <w:spacing w:line="240" w:lineRule="auto"/>
            </w:pPr>
            <w:r w:rsidRPr="0048152D">
              <w:rPr>
                <w:rFonts w:hint="eastAsia"/>
              </w:rPr>
              <w:t>頭部</w:t>
            </w:r>
          </w:p>
        </w:tc>
        <w:tc>
          <w:tcPr>
            <w:tcW w:w="5985" w:type="dxa"/>
          </w:tcPr>
          <w:p w14:paraId="5AB06715" w14:textId="3C68126D" w:rsidR="00BF2BC3" w:rsidRPr="00645D5F" w:rsidRDefault="00A418AA" w:rsidP="00BF2BC3">
            <w:pPr>
              <w:spacing w:line="240" w:lineRule="auto"/>
              <w:rPr>
                <w:noProof/>
                <w:snapToGrid/>
                <w:kern w:val="0"/>
              </w:rPr>
            </w:pPr>
            <w:r w:rsidRPr="00712D2C">
              <w:rPr>
                <w:rFonts w:hint="eastAsia"/>
              </w:rPr>
              <w:t>意識の低下、激しい頭痛、突然の意識の低下、突然の意識の消失、突然の頭痛、突然のめまい、頭が重い、頭の痛み、集中力の低下、物事が思い出せない・覚えられない、一時的にボーっとする、短時間、意識を失い倒れる</w:t>
            </w:r>
          </w:p>
        </w:tc>
      </w:tr>
      <w:tr w:rsidR="00A418AA" w:rsidRPr="00B256FD" w14:paraId="76BD0EB5" w14:textId="77777777">
        <w:tc>
          <w:tcPr>
            <w:tcW w:w="2230" w:type="dxa"/>
          </w:tcPr>
          <w:p w14:paraId="24C16DEA" w14:textId="4112AF98" w:rsidR="00A418AA" w:rsidRPr="00A43112" w:rsidRDefault="00A418AA" w:rsidP="00A418AA">
            <w:pPr>
              <w:spacing w:line="240" w:lineRule="auto"/>
            </w:pPr>
            <w:r w:rsidRPr="0048152D">
              <w:rPr>
                <w:rFonts w:hint="eastAsia"/>
              </w:rPr>
              <w:t>顔面</w:t>
            </w:r>
          </w:p>
        </w:tc>
        <w:tc>
          <w:tcPr>
            <w:tcW w:w="5985" w:type="dxa"/>
          </w:tcPr>
          <w:p w14:paraId="6CF10E43" w14:textId="370FB214" w:rsidR="00A418AA" w:rsidRPr="00645D5F" w:rsidRDefault="00A418AA" w:rsidP="00A418AA">
            <w:pPr>
              <w:spacing w:line="240" w:lineRule="auto"/>
              <w:rPr>
                <w:noProof/>
                <w:snapToGrid/>
                <w:kern w:val="0"/>
              </w:rPr>
            </w:pPr>
            <w:r w:rsidRPr="00712D2C">
              <w:rPr>
                <w:rFonts w:hint="eastAsia"/>
              </w:rPr>
              <w:t>鼻血</w:t>
            </w:r>
          </w:p>
        </w:tc>
      </w:tr>
      <w:tr w:rsidR="00A418AA" w:rsidRPr="00B256FD" w14:paraId="738B4D09" w14:textId="77777777">
        <w:tc>
          <w:tcPr>
            <w:tcW w:w="2230" w:type="dxa"/>
          </w:tcPr>
          <w:p w14:paraId="2A9B26FB" w14:textId="35323035" w:rsidR="00A418AA" w:rsidRPr="00E75FCD" w:rsidRDefault="00A418AA" w:rsidP="00A418AA">
            <w:pPr>
              <w:spacing w:line="240" w:lineRule="auto"/>
              <w:rPr>
                <w:sz w:val="16"/>
                <w:szCs w:val="16"/>
              </w:rPr>
            </w:pPr>
            <w:r w:rsidRPr="0048152D">
              <w:rPr>
                <w:rFonts w:hint="eastAsia"/>
              </w:rPr>
              <w:t>眼</w:t>
            </w:r>
          </w:p>
        </w:tc>
        <w:tc>
          <w:tcPr>
            <w:tcW w:w="5985" w:type="dxa"/>
          </w:tcPr>
          <w:p w14:paraId="77E6FD2B" w14:textId="702F7B03" w:rsidR="00A418AA" w:rsidRPr="007F088A" w:rsidRDefault="00A418AA" w:rsidP="00A418AA">
            <w:pPr>
              <w:spacing w:line="240" w:lineRule="auto"/>
            </w:pPr>
            <w:r w:rsidRPr="00712D2C">
              <w:rPr>
                <w:rFonts w:hint="eastAsia"/>
              </w:rPr>
              <w:t>白目が黄色くなる</w:t>
            </w:r>
          </w:p>
        </w:tc>
      </w:tr>
      <w:tr w:rsidR="00A418AA" w:rsidRPr="00B256FD" w14:paraId="59F654B5" w14:textId="77777777">
        <w:tc>
          <w:tcPr>
            <w:tcW w:w="2230" w:type="dxa"/>
          </w:tcPr>
          <w:p w14:paraId="1020679C" w14:textId="290DDF9A" w:rsidR="00A418AA" w:rsidRPr="00405891" w:rsidRDefault="00A418AA" w:rsidP="00A418AA">
            <w:pPr>
              <w:spacing w:line="240" w:lineRule="auto"/>
              <w:rPr>
                <w:sz w:val="16"/>
                <w:szCs w:val="16"/>
              </w:rPr>
            </w:pPr>
            <w:r w:rsidRPr="0048152D">
              <w:rPr>
                <w:rFonts w:hint="eastAsia"/>
              </w:rPr>
              <w:t>口や喉</w:t>
            </w:r>
          </w:p>
        </w:tc>
        <w:tc>
          <w:tcPr>
            <w:tcW w:w="5985" w:type="dxa"/>
          </w:tcPr>
          <w:p w14:paraId="7AE90F21" w14:textId="688F0272" w:rsidR="00A418AA" w:rsidRPr="00405891" w:rsidRDefault="00A418AA" w:rsidP="00A418AA">
            <w:pPr>
              <w:spacing w:line="240" w:lineRule="auto"/>
              <w:rPr>
                <w:noProof/>
                <w:snapToGrid/>
                <w:kern w:val="0"/>
              </w:rPr>
            </w:pPr>
            <w:r w:rsidRPr="00712D2C">
              <w:rPr>
                <w:rFonts w:hint="eastAsia"/>
              </w:rPr>
              <w:t>口唇周囲のはれ、吐き気、嘔吐、喉が渇く、突然の嘔吐、突然しゃべりにくくなる、突然言葉が出にくくなる、歯ぐきからの出血、喉の痛み、水を多く飲む、しゃべりにくい</w:t>
            </w:r>
          </w:p>
        </w:tc>
      </w:tr>
      <w:tr w:rsidR="00A418AA" w:rsidRPr="00B256FD" w14:paraId="5FA4F1A4" w14:textId="77777777">
        <w:tc>
          <w:tcPr>
            <w:tcW w:w="2230" w:type="dxa"/>
          </w:tcPr>
          <w:p w14:paraId="110E0D46" w14:textId="22021957" w:rsidR="00A418AA" w:rsidRPr="00A0028D" w:rsidRDefault="00A418AA" w:rsidP="00A418AA">
            <w:pPr>
              <w:spacing w:line="240" w:lineRule="auto"/>
              <w:rPr>
                <w:rFonts w:hAnsi="ＭＳ 明朝" w:cs="Arial"/>
                <w:sz w:val="16"/>
                <w:szCs w:val="16"/>
              </w:rPr>
            </w:pPr>
            <w:r w:rsidRPr="0048152D">
              <w:rPr>
                <w:rFonts w:hint="eastAsia"/>
              </w:rPr>
              <w:t>胸部</w:t>
            </w:r>
          </w:p>
        </w:tc>
        <w:tc>
          <w:tcPr>
            <w:tcW w:w="5985" w:type="dxa"/>
          </w:tcPr>
          <w:p w14:paraId="2F7CBE80" w14:textId="515DC008" w:rsidR="00A418AA" w:rsidRPr="009A2850" w:rsidRDefault="00A418AA" w:rsidP="00A418AA">
            <w:pPr>
              <w:spacing w:line="240" w:lineRule="auto"/>
              <w:rPr>
                <w:noProof/>
                <w:snapToGrid/>
                <w:kern w:val="0"/>
              </w:rPr>
            </w:pPr>
            <w:r w:rsidRPr="00712D2C">
              <w:rPr>
                <w:rFonts w:hint="eastAsia"/>
              </w:rPr>
              <w:t>息苦しい、動悸、胸の痛み、押しつぶされるような胸の痛み、突然の息切れ、息切れ</w:t>
            </w:r>
          </w:p>
        </w:tc>
      </w:tr>
      <w:tr w:rsidR="00A418AA" w:rsidRPr="00A0028D" w14:paraId="41BFA396" w14:textId="77777777">
        <w:tc>
          <w:tcPr>
            <w:tcW w:w="2230" w:type="dxa"/>
          </w:tcPr>
          <w:p w14:paraId="34939E0F" w14:textId="2CCBBEB7" w:rsidR="00A418AA" w:rsidRPr="00C7389E" w:rsidRDefault="00A418AA" w:rsidP="00A418AA">
            <w:pPr>
              <w:spacing w:line="240" w:lineRule="auto"/>
              <w:rPr>
                <w:rFonts w:hAnsi="ＭＳ 明朝" w:cs="Arial"/>
                <w:sz w:val="16"/>
                <w:szCs w:val="16"/>
              </w:rPr>
            </w:pPr>
            <w:r w:rsidRPr="0048152D">
              <w:rPr>
                <w:rFonts w:hint="eastAsia"/>
              </w:rPr>
              <w:t>腹部</w:t>
            </w:r>
          </w:p>
        </w:tc>
        <w:tc>
          <w:tcPr>
            <w:tcW w:w="5985" w:type="dxa"/>
          </w:tcPr>
          <w:p w14:paraId="24D60662" w14:textId="03DAF4CC" w:rsidR="00A418AA" w:rsidRDefault="00A418AA" w:rsidP="00A418AA">
            <w:pPr>
              <w:spacing w:line="240" w:lineRule="auto"/>
              <w:rPr>
                <w:noProof/>
                <w:snapToGrid/>
                <w:kern w:val="0"/>
              </w:rPr>
            </w:pPr>
            <w:r w:rsidRPr="00BB1B2B">
              <w:rPr>
                <w:rFonts w:hint="eastAsia"/>
              </w:rPr>
              <w:t>強い腹痛、お腹が張る、腹痛、激しい腹痛、食欲不振</w:t>
            </w:r>
          </w:p>
        </w:tc>
      </w:tr>
      <w:tr w:rsidR="00A418AA" w:rsidRPr="00A0028D" w14:paraId="52C8983E" w14:textId="77777777">
        <w:tc>
          <w:tcPr>
            <w:tcW w:w="2230" w:type="dxa"/>
          </w:tcPr>
          <w:p w14:paraId="6B356492" w14:textId="4B710211" w:rsidR="00A418AA" w:rsidRPr="00A0028D" w:rsidRDefault="00A418AA" w:rsidP="00A418AA">
            <w:pPr>
              <w:spacing w:line="240" w:lineRule="auto"/>
              <w:rPr>
                <w:rFonts w:hAnsi="ＭＳ 明朝" w:cs="Arial"/>
                <w:sz w:val="16"/>
                <w:szCs w:val="16"/>
              </w:rPr>
            </w:pPr>
            <w:r w:rsidRPr="0048152D">
              <w:rPr>
                <w:rFonts w:hint="eastAsia"/>
              </w:rPr>
              <w:t>背中</w:t>
            </w:r>
          </w:p>
        </w:tc>
        <w:tc>
          <w:tcPr>
            <w:tcW w:w="5985" w:type="dxa"/>
          </w:tcPr>
          <w:p w14:paraId="7A601312" w14:textId="42D9BDA4" w:rsidR="00A418AA" w:rsidRPr="009A2850" w:rsidRDefault="00583097" w:rsidP="00A418AA">
            <w:pPr>
              <w:spacing w:line="240" w:lineRule="auto"/>
              <w:rPr>
                <w:noProof/>
                <w:snapToGrid/>
                <w:kern w:val="0"/>
              </w:rPr>
            </w:pPr>
            <w:r>
              <w:rPr>
                <w:rFonts w:hint="eastAsia"/>
                <w:noProof/>
                <w:snapToGrid/>
                <w:kern w:val="0"/>
              </w:rPr>
              <w:t>背中の痛み</w:t>
            </w:r>
          </w:p>
        </w:tc>
      </w:tr>
      <w:tr w:rsidR="00A418AA" w:rsidRPr="00B256FD" w14:paraId="51768161" w14:textId="77777777">
        <w:tc>
          <w:tcPr>
            <w:tcW w:w="2230" w:type="dxa"/>
          </w:tcPr>
          <w:p w14:paraId="3C1B231D" w14:textId="5FD31893" w:rsidR="00A418AA" w:rsidRPr="00A0028D" w:rsidRDefault="00A418AA" w:rsidP="00A418AA">
            <w:pPr>
              <w:spacing w:line="240" w:lineRule="auto"/>
              <w:rPr>
                <w:rFonts w:hAnsi="ＭＳ 明朝" w:cs="Arial"/>
                <w:sz w:val="16"/>
                <w:szCs w:val="16"/>
              </w:rPr>
            </w:pPr>
            <w:r w:rsidRPr="0048152D">
              <w:rPr>
                <w:rFonts w:hint="eastAsia"/>
              </w:rPr>
              <w:t>手・足</w:t>
            </w:r>
          </w:p>
        </w:tc>
        <w:tc>
          <w:tcPr>
            <w:tcW w:w="5985" w:type="dxa"/>
          </w:tcPr>
          <w:p w14:paraId="781ED24B" w14:textId="10B9E732" w:rsidR="00A418AA" w:rsidRPr="009A2850" w:rsidRDefault="00583097" w:rsidP="00A418AA">
            <w:pPr>
              <w:spacing w:line="240" w:lineRule="auto"/>
              <w:rPr>
                <w:noProof/>
                <w:snapToGrid/>
                <w:kern w:val="0"/>
              </w:rPr>
            </w:pPr>
            <w:r>
              <w:rPr>
                <w:rFonts w:hint="eastAsia"/>
              </w:rPr>
              <w:t>足の激しい痛み、手足の筋肉が硬直しガクガクと震える、手足のふるえ、突然片側の手足が動かしにくくなる</w:t>
            </w:r>
          </w:p>
        </w:tc>
      </w:tr>
      <w:tr w:rsidR="00A418AA" w:rsidRPr="00B256FD" w14:paraId="324BE209" w14:textId="77777777">
        <w:tc>
          <w:tcPr>
            <w:tcW w:w="2230" w:type="dxa"/>
          </w:tcPr>
          <w:p w14:paraId="6DB06D1D" w14:textId="0EFCBFC9" w:rsidR="00A418AA" w:rsidRPr="0048152D" w:rsidRDefault="00A418AA" w:rsidP="00A418AA">
            <w:pPr>
              <w:spacing w:line="240" w:lineRule="auto"/>
            </w:pPr>
            <w:r>
              <w:rPr>
                <w:rFonts w:hint="eastAsia"/>
              </w:rPr>
              <w:t>皮膚</w:t>
            </w:r>
          </w:p>
        </w:tc>
        <w:tc>
          <w:tcPr>
            <w:tcW w:w="5985" w:type="dxa"/>
          </w:tcPr>
          <w:p w14:paraId="2456D591" w14:textId="2EE8C738" w:rsidR="00A418AA" w:rsidRDefault="00A418AA" w:rsidP="00A418AA">
            <w:pPr>
              <w:spacing w:line="240" w:lineRule="auto"/>
              <w:rPr>
                <w:noProof/>
                <w:snapToGrid/>
                <w:kern w:val="0"/>
              </w:rPr>
            </w:pPr>
            <w:r>
              <w:rPr>
                <w:rFonts w:hint="eastAsia"/>
                <w:color w:val="000000"/>
              </w:rPr>
              <w:t>かゆみ、じんま疹、発疹、</w:t>
            </w:r>
            <w:r>
              <w:rPr>
                <w:color w:val="000000"/>
              </w:rPr>
              <w:t>皮膚が黄色くなる</w:t>
            </w:r>
            <w:r>
              <w:rPr>
                <w:rFonts w:hint="eastAsia"/>
                <w:color w:val="000000"/>
              </w:rPr>
              <w:t>、あおあざができる</w:t>
            </w:r>
          </w:p>
        </w:tc>
      </w:tr>
      <w:tr w:rsidR="00A418AA" w:rsidRPr="00B256FD" w14:paraId="11D73C89" w14:textId="77777777">
        <w:tc>
          <w:tcPr>
            <w:tcW w:w="2230" w:type="dxa"/>
          </w:tcPr>
          <w:p w14:paraId="5BC2B275" w14:textId="1BFBB7C0" w:rsidR="00A418AA" w:rsidRPr="0048152D" w:rsidRDefault="00A418AA" w:rsidP="00A418AA">
            <w:pPr>
              <w:spacing w:line="240" w:lineRule="auto"/>
            </w:pPr>
            <w:r>
              <w:rPr>
                <w:rFonts w:hint="eastAsia"/>
              </w:rPr>
              <w:t>便</w:t>
            </w:r>
          </w:p>
        </w:tc>
        <w:tc>
          <w:tcPr>
            <w:tcW w:w="5985" w:type="dxa"/>
          </w:tcPr>
          <w:p w14:paraId="57451F86" w14:textId="332F8C1B" w:rsidR="00A418AA" w:rsidRDefault="00A418AA" w:rsidP="00A418AA">
            <w:pPr>
              <w:spacing w:line="240" w:lineRule="auto"/>
              <w:rPr>
                <w:noProof/>
                <w:snapToGrid/>
                <w:kern w:val="0"/>
              </w:rPr>
            </w:pPr>
            <w:r>
              <w:rPr>
                <w:color w:val="000000"/>
              </w:rPr>
              <w:t>油っぽい下痢が出る</w:t>
            </w:r>
            <w:r>
              <w:rPr>
                <w:rFonts w:hint="eastAsia"/>
                <w:color w:val="000000"/>
              </w:rPr>
              <w:t>、便に血が混じる、黒い便がでる</w:t>
            </w:r>
          </w:p>
        </w:tc>
      </w:tr>
      <w:tr w:rsidR="00A418AA" w:rsidRPr="00B256FD" w14:paraId="6A10E461" w14:textId="77777777">
        <w:tc>
          <w:tcPr>
            <w:tcW w:w="2230" w:type="dxa"/>
          </w:tcPr>
          <w:p w14:paraId="3F822901" w14:textId="09104DDB" w:rsidR="00A418AA" w:rsidRPr="0048152D" w:rsidRDefault="00A418AA" w:rsidP="00A418AA">
            <w:pPr>
              <w:spacing w:line="240" w:lineRule="auto"/>
            </w:pPr>
            <w:r>
              <w:rPr>
                <w:rFonts w:hint="eastAsia"/>
              </w:rPr>
              <w:t>尿</w:t>
            </w:r>
          </w:p>
        </w:tc>
        <w:tc>
          <w:tcPr>
            <w:tcW w:w="5985" w:type="dxa"/>
          </w:tcPr>
          <w:p w14:paraId="7F6BEA85" w14:textId="421EBCB4" w:rsidR="00A418AA" w:rsidRDefault="00A418AA" w:rsidP="00A418AA">
            <w:pPr>
              <w:spacing w:line="240" w:lineRule="auto"/>
              <w:rPr>
                <w:noProof/>
                <w:snapToGrid/>
                <w:kern w:val="0"/>
              </w:rPr>
            </w:pPr>
            <w:r>
              <w:rPr>
                <w:color w:val="000000"/>
              </w:rPr>
              <w:t>尿量が増える、</w:t>
            </w:r>
            <w:r>
              <w:rPr>
                <w:rFonts w:hint="eastAsia"/>
                <w:color w:val="000000"/>
              </w:rPr>
              <w:t>血尿、尿量が減る</w:t>
            </w:r>
          </w:p>
        </w:tc>
      </w:tr>
    </w:tbl>
    <w:p w14:paraId="1EAEF702" w14:textId="77777777" w:rsidR="00BF2BC3" w:rsidRDefault="00BF2BC3" w:rsidP="00762C44">
      <w:pPr>
        <w:spacing w:line="240" w:lineRule="auto"/>
        <w:ind w:firstLineChars="200" w:firstLine="480"/>
      </w:pPr>
    </w:p>
    <w:p w14:paraId="6D20622D" w14:textId="77777777" w:rsidR="00BF2BC3" w:rsidRPr="00682483" w:rsidRDefault="00BF2BC3" w:rsidP="00762C44">
      <w:pPr>
        <w:spacing w:line="240" w:lineRule="auto"/>
        <w:ind w:firstLineChars="200" w:firstLine="480"/>
      </w:pPr>
    </w:p>
    <w:p w14:paraId="238BB167" w14:textId="77777777" w:rsidR="000358FD" w:rsidRDefault="000358FD" w:rsidP="00A9577E">
      <w:pPr>
        <w:spacing w:line="240" w:lineRule="atLeast"/>
      </w:pPr>
    </w:p>
    <w:p w14:paraId="0C352728" w14:textId="4DC3516C" w:rsidR="00F55B8C" w:rsidRPr="00F55B8C" w:rsidRDefault="00F55B8C" w:rsidP="00F55B8C">
      <w:pPr>
        <w:spacing w:line="240" w:lineRule="auto"/>
        <w:ind w:firstLineChars="200" w:firstLine="480"/>
      </w:pPr>
    </w:p>
    <w:p w14:paraId="1D6AC109" w14:textId="591788F4" w:rsidR="00F55B8C" w:rsidRDefault="00F55B8C" w:rsidP="00B873CD">
      <w:pPr>
        <w:spacing w:line="240" w:lineRule="auto"/>
      </w:pPr>
    </w:p>
    <w:p w14:paraId="41217D4F" w14:textId="3C68D972" w:rsidR="00942E7D" w:rsidRPr="00DB4455" w:rsidRDefault="00320F7B" w:rsidP="001C4F79">
      <w:pPr>
        <w:spacing w:line="240" w:lineRule="auto"/>
        <w:rPr>
          <w:rFonts w:ascii="ＭＳ ゴシック" w:eastAsia="ＭＳ ゴシック" w:hAnsi="ＭＳ ゴシック"/>
          <w:b/>
          <w:bCs/>
          <w:sz w:val="32"/>
        </w:rPr>
      </w:pPr>
      <w:r>
        <w:rPr>
          <w:rFonts w:ascii="ＭＳ ゴシック" w:eastAsia="ＭＳ ゴシック" w:hAnsi="ＭＳ ゴシック"/>
          <w:b/>
          <w:bCs/>
          <w:sz w:val="32"/>
        </w:rPr>
        <w:br w:type="page"/>
      </w:r>
      <w:r w:rsidR="00DF7568" w:rsidRPr="00DB4455">
        <w:rPr>
          <w:rFonts w:ascii="ＭＳ ゴシック" w:eastAsia="ＭＳ ゴシック" w:hAnsi="ＭＳ ゴシック" w:hint="eastAsia"/>
          <w:b/>
          <w:bCs/>
          <w:sz w:val="32"/>
        </w:rPr>
        <w:lastRenderedPageBreak/>
        <w:t>【</w:t>
      </w:r>
      <w:r w:rsidR="009C1424" w:rsidRPr="00DB4455">
        <w:rPr>
          <w:rFonts w:ascii="ＭＳ ゴシック" w:eastAsia="ＭＳ ゴシック" w:hAnsi="ＭＳ ゴシック" w:hint="eastAsia"/>
          <w:b/>
          <w:bCs/>
          <w:sz w:val="32"/>
        </w:rPr>
        <w:t>この薬の形は？</w:t>
      </w:r>
      <w:r w:rsidR="00DF7568" w:rsidRPr="00DB4455">
        <w:rPr>
          <w:rFonts w:ascii="ＭＳ ゴシック" w:eastAsia="ＭＳ ゴシック" w:hAnsi="ＭＳ ゴシック" w:hint="eastAsia"/>
          <w:b/>
          <w:bCs/>
          <w:sz w:val="3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98"/>
        <w:gridCol w:w="4918"/>
      </w:tblGrid>
      <w:tr w:rsidR="004A61E8" w:rsidRPr="00B256FD" w14:paraId="388E5EEC" w14:textId="77777777" w:rsidTr="00724C47">
        <w:trPr>
          <w:jc w:val="center"/>
        </w:trPr>
        <w:tc>
          <w:tcPr>
            <w:tcW w:w="2698" w:type="dxa"/>
            <w:vAlign w:val="center"/>
          </w:tcPr>
          <w:p w14:paraId="7C85C68A" w14:textId="77777777" w:rsidR="004A61E8" w:rsidRPr="0078272D" w:rsidRDefault="004A61E8" w:rsidP="00A9577E">
            <w:pPr>
              <w:spacing w:line="240" w:lineRule="auto"/>
              <w:jc w:val="center"/>
            </w:pPr>
            <w:r>
              <w:rPr>
                <w:rFonts w:hint="eastAsia"/>
              </w:rPr>
              <w:t>性状</w:t>
            </w:r>
          </w:p>
        </w:tc>
        <w:tc>
          <w:tcPr>
            <w:tcW w:w="4918" w:type="dxa"/>
          </w:tcPr>
          <w:p w14:paraId="331E9D89" w14:textId="3CDA68AC" w:rsidR="004A61E8" w:rsidRPr="00B256FD" w:rsidRDefault="004A61E8" w:rsidP="00A9577E">
            <w:pPr>
              <w:spacing w:line="240" w:lineRule="auto"/>
              <w:jc w:val="center"/>
            </w:pPr>
            <w:r w:rsidRPr="004A61E8">
              <w:rPr>
                <w:bCs/>
              </w:rPr>
              <w:t>白色～ほとんど白色</w:t>
            </w:r>
            <w:r w:rsidR="00390F7C">
              <w:rPr>
                <w:rFonts w:hint="eastAsia"/>
                <w:bCs/>
              </w:rPr>
              <w:t>の</w:t>
            </w:r>
            <w:r w:rsidR="00007F52">
              <w:rPr>
                <w:rFonts w:hint="eastAsia"/>
                <w:bCs/>
              </w:rPr>
              <w:t>粉末</w:t>
            </w:r>
          </w:p>
        </w:tc>
      </w:tr>
      <w:tr w:rsidR="004A61E8" w:rsidRPr="00B256FD" w14:paraId="60525104" w14:textId="77777777" w:rsidTr="00724C47">
        <w:trPr>
          <w:jc w:val="center"/>
        </w:trPr>
        <w:tc>
          <w:tcPr>
            <w:tcW w:w="2698" w:type="dxa"/>
            <w:vAlign w:val="center"/>
          </w:tcPr>
          <w:p w14:paraId="48DC4885" w14:textId="77777777" w:rsidR="004A61E8" w:rsidRPr="00B256FD" w:rsidRDefault="004A61E8" w:rsidP="00A9577E">
            <w:pPr>
              <w:spacing w:line="240" w:lineRule="auto"/>
              <w:jc w:val="center"/>
            </w:pPr>
            <w:r>
              <w:rPr>
                <w:rFonts w:hint="eastAsia"/>
              </w:rPr>
              <w:t>容器</w:t>
            </w:r>
          </w:p>
        </w:tc>
        <w:tc>
          <w:tcPr>
            <w:tcW w:w="4918" w:type="dxa"/>
          </w:tcPr>
          <w:p w14:paraId="45D6E66A" w14:textId="77777777" w:rsidR="004A61E8" w:rsidRPr="00B256FD" w:rsidRDefault="004A61E8" w:rsidP="00A9577E">
            <w:pPr>
              <w:spacing w:line="240" w:lineRule="auto"/>
              <w:jc w:val="center"/>
            </w:pPr>
            <w:r>
              <w:rPr>
                <w:rFonts w:hint="eastAsia"/>
              </w:rPr>
              <w:t>バイアル</w:t>
            </w:r>
          </w:p>
        </w:tc>
      </w:tr>
      <w:tr w:rsidR="004A61E8" w:rsidRPr="00B256FD" w14:paraId="452F6813" w14:textId="77777777" w:rsidTr="00724C47">
        <w:trPr>
          <w:jc w:val="center"/>
        </w:trPr>
        <w:tc>
          <w:tcPr>
            <w:tcW w:w="2698" w:type="dxa"/>
            <w:vAlign w:val="center"/>
          </w:tcPr>
          <w:p w14:paraId="50FADE7E" w14:textId="77777777" w:rsidR="004A61E8" w:rsidRPr="00B256FD" w:rsidRDefault="004A61E8" w:rsidP="00A9577E">
            <w:pPr>
              <w:spacing w:line="240" w:lineRule="auto"/>
              <w:jc w:val="center"/>
            </w:pPr>
            <w:r>
              <w:rPr>
                <w:rFonts w:hint="eastAsia"/>
              </w:rPr>
              <w:t>容器の形状</w:t>
            </w:r>
          </w:p>
        </w:tc>
        <w:tc>
          <w:tcPr>
            <w:tcW w:w="4918" w:type="dxa"/>
          </w:tcPr>
          <w:p w14:paraId="6A2601DC" w14:textId="77777777" w:rsidR="004A61E8" w:rsidRPr="00DF77B4" w:rsidRDefault="004A61E8" w:rsidP="00A9577E">
            <w:pPr>
              <w:spacing w:line="240" w:lineRule="auto"/>
              <w:jc w:val="center"/>
              <w:rPr>
                <w:sz w:val="10"/>
                <w:szCs w:val="10"/>
              </w:rPr>
            </w:pPr>
          </w:p>
          <w:p w14:paraId="7537B4B7" w14:textId="751CBA5A" w:rsidR="00390F7C" w:rsidRDefault="00DF77B4" w:rsidP="00A9577E">
            <w:pPr>
              <w:spacing w:line="240" w:lineRule="auto"/>
              <w:jc w:val="center"/>
            </w:pPr>
            <w:r>
              <w:rPr>
                <w:noProof/>
                <w:snapToGrid/>
              </w:rPr>
              <w:drawing>
                <wp:inline distT="0" distB="0" distL="0" distR="0" wp14:anchorId="1AFE39D3" wp14:editId="531684CF">
                  <wp:extent cx="2095500" cy="2247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060" t="59081" r="55448" b="3938"/>
                          <a:stretch/>
                        </pic:blipFill>
                        <pic:spPr bwMode="auto">
                          <a:xfrm>
                            <a:off x="0" y="0"/>
                            <a:ext cx="2108364" cy="2261699"/>
                          </a:xfrm>
                          <a:prstGeom prst="rect">
                            <a:avLst/>
                          </a:prstGeom>
                          <a:ln>
                            <a:noFill/>
                          </a:ln>
                          <a:extLst>
                            <a:ext uri="{53640926-AAD7-44D8-BBD7-CCE9431645EC}">
                              <a14:shadowObscured xmlns:a14="http://schemas.microsoft.com/office/drawing/2010/main"/>
                            </a:ext>
                          </a:extLst>
                        </pic:spPr>
                      </pic:pic>
                    </a:graphicData>
                  </a:graphic>
                </wp:inline>
              </w:drawing>
            </w:r>
          </w:p>
          <w:p w14:paraId="7CF7B032" w14:textId="26C1D5E7" w:rsidR="009E6D31" w:rsidRPr="00DF77B4" w:rsidRDefault="009E6D31" w:rsidP="00A9577E">
            <w:pPr>
              <w:spacing w:line="240" w:lineRule="auto"/>
              <w:jc w:val="center"/>
              <w:rPr>
                <w:sz w:val="14"/>
                <w:szCs w:val="14"/>
              </w:rPr>
            </w:pPr>
          </w:p>
        </w:tc>
      </w:tr>
    </w:tbl>
    <w:p w14:paraId="46B868C2" w14:textId="77777777" w:rsidR="003F7D15" w:rsidRDefault="003F7D15" w:rsidP="00A9577E">
      <w:pPr>
        <w:spacing w:line="240" w:lineRule="atLeast"/>
      </w:pPr>
    </w:p>
    <w:p w14:paraId="2B97BBBC" w14:textId="77777777" w:rsidR="009A5BB7" w:rsidRPr="003F7D15" w:rsidRDefault="00DF7568" w:rsidP="003F7D15">
      <w:pPr>
        <w:spacing w:line="240" w:lineRule="atLeast"/>
      </w:pPr>
      <w:r w:rsidRPr="00DB4455">
        <w:rPr>
          <w:rFonts w:ascii="ＭＳ ゴシック" w:eastAsia="ＭＳ ゴシック" w:hAnsi="ＭＳ ゴシック" w:hint="eastAsia"/>
          <w:b/>
          <w:bCs/>
          <w:sz w:val="32"/>
        </w:rPr>
        <w:t>【</w:t>
      </w:r>
      <w:r w:rsidR="009C1424" w:rsidRPr="00DB4455">
        <w:rPr>
          <w:rFonts w:ascii="ＭＳ ゴシック" w:eastAsia="ＭＳ ゴシック" w:hAnsi="ＭＳ ゴシック" w:hint="eastAsia"/>
          <w:b/>
          <w:bCs/>
          <w:sz w:val="32"/>
        </w:rPr>
        <w:t>この薬に含まれているのは？</w:t>
      </w:r>
      <w:r w:rsidRPr="00DB4455">
        <w:rPr>
          <w:rFonts w:ascii="ＭＳ ゴシック" w:eastAsia="ＭＳ ゴシック" w:hAnsi="ＭＳ ゴシック" w:hint="eastAsia"/>
          <w:b/>
          <w:bCs/>
          <w:sz w:val="3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38"/>
        <w:gridCol w:w="6417"/>
      </w:tblGrid>
      <w:tr w:rsidR="00907A6E" w:rsidRPr="00B256FD" w14:paraId="0340C373" w14:textId="77777777" w:rsidTr="00724C47">
        <w:trPr>
          <w:jc w:val="center"/>
        </w:trPr>
        <w:tc>
          <w:tcPr>
            <w:tcW w:w="1238" w:type="dxa"/>
            <w:vAlign w:val="center"/>
          </w:tcPr>
          <w:p w14:paraId="1B8E655C" w14:textId="77777777" w:rsidR="00907A6E" w:rsidRPr="00B256FD" w:rsidRDefault="00907A6E" w:rsidP="00907A6E">
            <w:pPr>
              <w:spacing w:line="240" w:lineRule="auto"/>
              <w:jc w:val="center"/>
            </w:pPr>
            <w:r w:rsidRPr="00B256FD">
              <w:rPr>
                <w:rFonts w:hint="eastAsia"/>
              </w:rPr>
              <w:t>有効成分</w:t>
            </w:r>
          </w:p>
        </w:tc>
        <w:tc>
          <w:tcPr>
            <w:tcW w:w="6417" w:type="dxa"/>
          </w:tcPr>
          <w:p w14:paraId="40D33FBB" w14:textId="77777777" w:rsidR="00907A6E" w:rsidRPr="00B256FD" w:rsidRDefault="00907A6E" w:rsidP="00907A6E">
            <w:pPr>
              <w:spacing w:line="240" w:lineRule="auto"/>
              <w:jc w:val="center"/>
            </w:pPr>
            <w:r w:rsidRPr="004A61E8">
              <w:rPr>
                <w:rFonts w:hint="eastAsia"/>
                <w:bCs/>
              </w:rPr>
              <w:t>ペグアスパルガーゼ</w:t>
            </w:r>
          </w:p>
        </w:tc>
      </w:tr>
      <w:tr w:rsidR="00907A6E" w:rsidRPr="00B256FD" w14:paraId="6D7CA24B" w14:textId="77777777" w:rsidTr="00724C47">
        <w:trPr>
          <w:jc w:val="center"/>
        </w:trPr>
        <w:tc>
          <w:tcPr>
            <w:tcW w:w="1238" w:type="dxa"/>
            <w:vAlign w:val="center"/>
          </w:tcPr>
          <w:p w14:paraId="6696D670" w14:textId="1E16D88B" w:rsidR="00907A6E" w:rsidRPr="00B256FD" w:rsidRDefault="00907A6E" w:rsidP="00907A6E">
            <w:pPr>
              <w:spacing w:line="240" w:lineRule="auto"/>
              <w:jc w:val="center"/>
            </w:pPr>
            <w:r w:rsidRPr="00B256FD">
              <w:rPr>
                <w:rFonts w:hint="eastAsia"/>
              </w:rPr>
              <w:t>添加</w:t>
            </w:r>
            <w:r>
              <w:rPr>
                <w:rFonts w:hint="eastAsia"/>
              </w:rPr>
              <w:t>剤</w:t>
            </w:r>
          </w:p>
        </w:tc>
        <w:tc>
          <w:tcPr>
            <w:tcW w:w="6417" w:type="dxa"/>
          </w:tcPr>
          <w:p w14:paraId="43AD615A" w14:textId="4B36671D" w:rsidR="00907A6E" w:rsidRPr="00B256FD" w:rsidRDefault="00907A6E" w:rsidP="00907A6E">
            <w:pPr>
              <w:spacing w:line="240" w:lineRule="auto"/>
            </w:pPr>
            <w:r w:rsidRPr="004A61E8">
              <w:rPr>
                <w:rFonts w:hint="eastAsia"/>
              </w:rPr>
              <w:t>精製白糖</w:t>
            </w:r>
            <w:r>
              <w:rPr>
                <w:rFonts w:hint="eastAsia"/>
              </w:rPr>
              <w:t>、</w:t>
            </w:r>
            <w:r w:rsidRPr="004A61E8">
              <w:rPr>
                <w:rFonts w:hint="eastAsia"/>
              </w:rPr>
              <w:t>リン酸二水素ナトリウム一水和物</w:t>
            </w:r>
            <w:r>
              <w:rPr>
                <w:rFonts w:hint="eastAsia"/>
              </w:rPr>
              <w:t>、</w:t>
            </w:r>
            <w:r w:rsidRPr="004A61E8">
              <w:rPr>
                <w:rFonts w:hint="eastAsia"/>
              </w:rPr>
              <w:t>リン酸水素二ナトリウム七水和物</w:t>
            </w:r>
            <w:r>
              <w:rPr>
                <w:rFonts w:hint="eastAsia"/>
              </w:rPr>
              <w:t>、</w:t>
            </w:r>
            <w:r w:rsidRPr="004A61E8">
              <w:rPr>
                <w:rFonts w:hint="eastAsia"/>
              </w:rPr>
              <w:t>塩化ナトリウム</w:t>
            </w:r>
            <w:r>
              <w:rPr>
                <w:rFonts w:hint="eastAsia"/>
              </w:rPr>
              <w:t>、</w:t>
            </w:r>
            <w:r w:rsidRPr="004A61E8">
              <w:t>pH調節剤</w:t>
            </w:r>
          </w:p>
        </w:tc>
      </w:tr>
    </w:tbl>
    <w:p w14:paraId="616B06F6" w14:textId="77777777" w:rsidR="00F17706" w:rsidRPr="00F17706" w:rsidRDefault="00F17706" w:rsidP="00A9577E">
      <w:pPr>
        <w:spacing w:line="240" w:lineRule="atLeast"/>
      </w:pPr>
    </w:p>
    <w:p w14:paraId="61F704F9" w14:textId="77777777" w:rsidR="00650588" w:rsidRPr="00DB4455" w:rsidRDefault="00881FF1" w:rsidP="0078272D">
      <w:pPr>
        <w:rPr>
          <w:rFonts w:ascii="ＭＳ ゴシック" w:eastAsia="ＭＳ ゴシック" w:hAnsi="ＭＳ ゴシック"/>
          <w:b/>
          <w:bCs/>
          <w:sz w:val="32"/>
        </w:rPr>
      </w:pPr>
      <w:r w:rsidRPr="00DB4455">
        <w:rPr>
          <w:rFonts w:ascii="ＭＳ ゴシック" w:eastAsia="ＭＳ ゴシック" w:hAnsi="ＭＳ ゴシック" w:hint="eastAsia"/>
          <w:b/>
          <w:bCs/>
          <w:sz w:val="32"/>
        </w:rPr>
        <w:t>【</w:t>
      </w:r>
      <w:r w:rsidR="00650588" w:rsidRPr="00DB4455">
        <w:rPr>
          <w:rFonts w:ascii="ＭＳ ゴシック" w:eastAsia="ＭＳ ゴシック" w:hAnsi="ＭＳ ゴシック" w:hint="eastAsia"/>
          <w:b/>
          <w:bCs/>
          <w:sz w:val="32"/>
        </w:rPr>
        <w:t>この薬についてのお問い合わせ先は？</w:t>
      </w:r>
      <w:r w:rsidRPr="00DB4455">
        <w:rPr>
          <w:rFonts w:ascii="ＭＳ ゴシック" w:eastAsia="ＭＳ ゴシック" w:hAnsi="ＭＳ ゴシック" w:hint="eastAsia"/>
          <w:b/>
          <w:bCs/>
          <w:sz w:val="32"/>
        </w:rPr>
        <w:t>】</w:t>
      </w:r>
    </w:p>
    <w:p w14:paraId="5C86BD17" w14:textId="77777777" w:rsidR="009A5BB7" w:rsidRDefault="00585A3C" w:rsidP="00A9577E">
      <w:pPr>
        <w:spacing w:line="240" w:lineRule="auto"/>
        <w:ind w:leftChars="200" w:left="720" w:hangingChars="100" w:hanging="240"/>
      </w:pPr>
      <w:r>
        <w:rPr>
          <w:rFonts w:hint="eastAsia"/>
        </w:rPr>
        <w:t>・</w:t>
      </w:r>
      <w:r w:rsidR="00650588" w:rsidRPr="00650588">
        <w:rPr>
          <w:rFonts w:hint="eastAsia"/>
        </w:rPr>
        <w:t>症状</w:t>
      </w:r>
      <w:r w:rsidR="00C0254B">
        <w:rPr>
          <w:rFonts w:hint="eastAsia"/>
        </w:rPr>
        <w:t>、</w:t>
      </w:r>
      <w:r w:rsidR="00650588" w:rsidRPr="00650588">
        <w:rPr>
          <w:rFonts w:hint="eastAsia"/>
        </w:rPr>
        <w:t>使用方法</w:t>
      </w:r>
      <w:r w:rsidR="00C0254B">
        <w:rPr>
          <w:rFonts w:hint="eastAsia"/>
        </w:rPr>
        <w:t>、</w:t>
      </w:r>
      <w:r w:rsidR="00433585">
        <w:rPr>
          <w:rFonts w:hint="eastAsia"/>
        </w:rPr>
        <w:t>副</w:t>
      </w:r>
      <w:r w:rsidR="00C0254B">
        <w:rPr>
          <w:rFonts w:hint="eastAsia"/>
        </w:rPr>
        <w:t>作用</w:t>
      </w:r>
      <w:r w:rsidR="00650588" w:rsidRPr="00650588">
        <w:rPr>
          <w:rFonts w:hint="eastAsia"/>
        </w:rPr>
        <w:t>などのより詳しい質問がある場合は、主治医や薬剤師にお尋ねください。</w:t>
      </w:r>
    </w:p>
    <w:p w14:paraId="38110621" w14:textId="77777777" w:rsidR="009A5BB7" w:rsidRDefault="00585A3C" w:rsidP="00A9577E">
      <w:pPr>
        <w:spacing w:line="240" w:lineRule="auto"/>
        <w:ind w:leftChars="200" w:left="720" w:hangingChars="100" w:hanging="240"/>
      </w:pPr>
      <w:r>
        <w:rPr>
          <w:rFonts w:hint="eastAsia"/>
        </w:rPr>
        <w:t>・</w:t>
      </w:r>
      <w:r w:rsidR="00650588" w:rsidRPr="00650588">
        <w:rPr>
          <w:rFonts w:hint="eastAsia"/>
        </w:rPr>
        <w:t>一般的な事項に関する質問は下記へお問い合わせください。</w:t>
      </w:r>
    </w:p>
    <w:p w14:paraId="0024F39D" w14:textId="77777777" w:rsidR="00885AC4" w:rsidRPr="00885AC4" w:rsidRDefault="009A5BB7" w:rsidP="00885AC4">
      <w:pPr>
        <w:spacing w:line="240" w:lineRule="auto"/>
        <w:ind w:leftChars="300" w:left="720" w:firstLineChars="100" w:firstLine="240"/>
      </w:pPr>
      <w:r w:rsidRPr="00682483">
        <w:rPr>
          <w:rFonts w:hint="eastAsia"/>
        </w:rPr>
        <w:t>製造販売会社：</w:t>
      </w:r>
      <w:r w:rsidR="00885AC4" w:rsidRPr="00885AC4">
        <w:rPr>
          <w:rFonts w:hint="eastAsia"/>
        </w:rPr>
        <w:t>日本セルヴィエ株式会社</w:t>
      </w:r>
    </w:p>
    <w:p w14:paraId="24A2766C" w14:textId="77777777" w:rsidR="00885AC4" w:rsidRDefault="00885AC4" w:rsidP="00885AC4">
      <w:pPr>
        <w:spacing w:line="240" w:lineRule="auto"/>
        <w:ind w:firstLineChars="1100" w:firstLine="2640"/>
        <w:rPr>
          <w:lang w:val="da-DK"/>
        </w:rPr>
      </w:pPr>
      <w:r w:rsidRPr="00885AC4">
        <w:rPr>
          <w:rFonts w:hint="eastAsia"/>
          <w:lang w:val="da-DK"/>
        </w:rPr>
        <w:t>お問い合わせ窓口</w:t>
      </w:r>
    </w:p>
    <w:p w14:paraId="07A5E368" w14:textId="56A7FF1E" w:rsidR="009A5BB7" w:rsidRPr="00682483" w:rsidRDefault="00DE2FE4" w:rsidP="00A9577E">
      <w:pPr>
        <w:spacing w:line="240" w:lineRule="auto"/>
        <w:ind w:firstLineChars="1100" w:firstLine="2640"/>
      </w:pPr>
      <w:r w:rsidRPr="00682483">
        <w:rPr>
          <w:rFonts w:hint="eastAsia"/>
        </w:rPr>
        <w:t>電話：</w:t>
      </w:r>
      <w:r w:rsidR="00390F7C">
        <w:rPr>
          <w:rFonts w:hint="eastAsia"/>
        </w:rPr>
        <w:t>0120-841-002</w:t>
      </w:r>
    </w:p>
    <w:p w14:paraId="0211CA4D" w14:textId="0ED29A3D" w:rsidR="00D40988" w:rsidRDefault="00DE2FE4" w:rsidP="00A9577E">
      <w:pPr>
        <w:spacing w:line="240" w:lineRule="auto"/>
        <w:ind w:firstLineChars="1100" w:firstLine="2640"/>
      </w:pPr>
      <w:r w:rsidRPr="00B256FD">
        <w:rPr>
          <w:rFonts w:hint="eastAsia"/>
        </w:rPr>
        <w:t>受付時間：</w:t>
      </w:r>
      <w:r w:rsidR="00390F7C">
        <w:rPr>
          <w:rFonts w:hint="eastAsia"/>
        </w:rPr>
        <w:t>9:00</w:t>
      </w:r>
      <w:r w:rsidRPr="00B256FD">
        <w:rPr>
          <w:rFonts w:hint="eastAsia"/>
        </w:rPr>
        <w:t>～</w:t>
      </w:r>
      <w:r w:rsidR="00390F7C">
        <w:rPr>
          <w:rFonts w:hint="eastAsia"/>
        </w:rPr>
        <w:t>17:00</w:t>
      </w:r>
      <w:r w:rsidRPr="00B256FD">
        <w:rPr>
          <w:rFonts w:hint="eastAsia"/>
        </w:rPr>
        <w:t>（土日祝日</w:t>
      </w:r>
      <w:r w:rsidR="00885AC4">
        <w:rPr>
          <w:rFonts w:hint="eastAsia"/>
        </w:rPr>
        <w:t>、</w:t>
      </w:r>
      <w:r w:rsidR="00390F7C">
        <w:rPr>
          <w:rFonts w:hint="eastAsia"/>
        </w:rPr>
        <w:t>会社</w:t>
      </w:r>
      <w:r w:rsidR="00885AC4">
        <w:rPr>
          <w:rFonts w:hint="eastAsia"/>
        </w:rPr>
        <w:t>休業日</w:t>
      </w:r>
      <w:r w:rsidRPr="00B256FD">
        <w:rPr>
          <w:rFonts w:hint="eastAsia"/>
        </w:rPr>
        <w:t>を除く）</w:t>
      </w:r>
    </w:p>
    <w:p w14:paraId="7F8AA451" w14:textId="77777777" w:rsidR="00320F7B" w:rsidRPr="00320F7B" w:rsidRDefault="00320F7B" w:rsidP="00320F7B">
      <w:pPr>
        <w:spacing w:line="240" w:lineRule="auto"/>
        <w:ind w:firstLineChars="1100" w:firstLine="2640"/>
        <w:rPr>
          <w:lang w:val="da-DK"/>
        </w:rPr>
      </w:pPr>
      <w:r w:rsidRPr="00320F7B">
        <w:rPr>
          <w:lang w:val="da-DK"/>
        </w:rPr>
        <w:t>https://nihonservier.co.jp/</w:t>
      </w:r>
    </w:p>
    <w:p w14:paraId="04CEA80D" w14:textId="77777777" w:rsidR="00320F7B" w:rsidRPr="00320F7B" w:rsidRDefault="00320F7B" w:rsidP="00A9577E">
      <w:pPr>
        <w:spacing w:line="240" w:lineRule="auto"/>
        <w:ind w:firstLineChars="1100" w:firstLine="2640"/>
        <w:rPr>
          <w:lang w:val="da-DK"/>
        </w:rPr>
      </w:pPr>
    </w:p>
    <w:sectPr w:rsidR="00320F7B" w:rsidRPr="00320F7B" w:rsidSect="003B2F54">
      <w:headerReference w:type="default" r:id="rId12"/>
      <w:footerReference w:type="default" r:id="rId13"/>
      <w:headerReference w:type="first" r:id="rId14"/>
      <w:footerReference w:type="first" r:id="rId15"/>
      <w:pgSz w:w="11907" w:h="16840" w:code="9"/>
      <w:pgMar w:top="1418" w:right="1418" w:bottom="1418" w:left="1418" w:header="567" w:footer="851" w:gutter="0"/>
      <w:pgNumType w:fmt="numberInDash"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FCC98" w14:textId="77777777" w:rsidR="004A229E" w:rsidRDefault="004A229E">
      <w:r>
        <w:separator/>
      </w:r>
    </w:p>
  </w:endnote>
  <w:endnote w:type="continuationSeparator" w:id="0">
    <w:p w14:paraId="78C000A4" w14:textId="77777777" w:rsidR="004A229E" w:rsidRDefault="004A229E">
      <w:r>
        <w:continuationSeparator/>
      </w:r>
    </w:p>
  </w:endnote>
  <w:endnote w:type="continuationNotice" w:id="1">
    <w:p w14:paraId="19663CC9" w14:textId="77777777" w:rsidR="004A229E" w:rsidRDefault="004A229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B4D4" w14:textId="77777777" w:rsidR="004A18E8" w:rsidRPr="000C2394" w:rsidRDefault="004A18E8" w:rsidP="000C2394">
    <w:pPr>
      <w:jc w:val="center"/>
      <w:rPr>
        <w:rFonts w:hAnsi="ＭＳ 明朝"/>
      </w:rPr>
    </w:pPr>
    <w:r w:rsidRPr="000C2394">
      <w:rPr>
        <w:rFonts w:hAnsi="ＭＳ 明朝"/>
        <w:kern w:val="0"/>
        <w:szCs w:val="21"/>
      </w:rPr>
      <w:fldChar w:fldCharType="begin"/>
    </w:r>
    <w:r w:rsidRPr="000C2394">
      <w:rPr>
        <w:rFonts w:hAnsi="ＭＳ 明朝"/>
        <w:kern w:val="0"/>
        <w:szCs w:val="21"/>
      </w:rPr>
      <w:instrText xml:space="preserve"> PAGE </w:instrText>
    </w:r>
    <w:r w:rsidRPr="000C2394">
      <w:rPr>
        <w:rFonts w:hAnsi="ＭＳ 明朝"/>
        <w:kern w:val="0"/>
        <w:szCs w:val="21"/>
      </w:rPr>
      <w:fldChar w:fldCharType="separate"/>
    </w:r>
    <w:r w:rsidR="00F334B1">
      <w:rPr>
        <w:rFonts w:hAnsi="ＭＳ 明朝"/>
        <w:noProof/>
        <w:kern w:val="0"/>
        <w:szCs w:val="21"/>
      </w:rPr>
      <w:t>- 1 -</w:t>
    </w:r>
    <w:r w:rsidRPr="000C2394">
      <w:rPr>
        <w:rFonts w:hAnsi="ＭＳ 明朝"/>
        <w:kern w:val="0"/>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5E25D" w14:textId="77777777" w:rsidR="005949E0" w:rsidRPr="000C2394" w:rsidRDefault="005A6425" w:rsidP="000C2394">
    <w:pPr>
      <w:ind w:right="360"/>
      <w:jc w:val="center"/>
      <w:rPr>
        <w:rFonts w:hAnsi="ＭＳ 明朝"/>
      </w:rPr>
    </w:pPr>
    <w:r w:rsidRPr="000C2394">
      <w:rPr>
        <w:rFonts w:hAnsi="ＭＳ 明朝"/>
        <w:kern w:val="0"/>
        <w:szCs w:val="21"/>
      </w:rPr>
      <w:fldChar w:fldCharType="begin"/>
    </w:r>
    <w:r w:rsidRPr="000C2394">
      <w:rPr>
        <w:rFonts w:hAnsi="ＭＳ 明朝"/>
        <w:kern w:val="0"/>
        <w:szCs w:val="21"/>
      </w:rPr>
      <w:instrText xml:space="preserve"> PAGE </w:instrText>
    </w:r>
    <w:r w:rsidRPr="000C2394">
      <w:rPr>
        <w:rFonts w:hAnsi="ＭＳ 明朝"/>
        <w:kern w:val="0"/>
        <w:szCs w:val="21"/>
      </w:rPr>
      <w:fldChar w:fldCharType="separate"/>
    </w:r>
    <w:r w:rsidR="003B2F54">
      <w:rPr>
        <w:rFonts w:hAnsi="ＭＳ 明朝"/>
        <w:noProof/>
        <w:kern w:val="0"/>
        <w:szCs w:val="21"/>
      </w:rPr>
      <w:t>- 1 -</w:t>
    </w:r>
    <w:r w:rsidRPr="000C2394">
      <w:rPr>
        <w:rFonts w:hAnsi="ＭＳ 明朝"/>
        <w:kern w:val="0"/>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EBF9E" w14:textId="77777777" w:rsidR="004A229E" w:rsidRDefault="004A229E">
      <w:r>
        <w:separator/>
      </w:r>
    </w:p>
  </w:footnote>
  <w:footnote w:type="continuationSeparator" w:id="0">
    <w:p w14:paraId="08C90769" w14:textId="77777777" w:rsidR="004A229E" w:rsidRDefault="004A229E">
      <w:r>
        <w:continuationSeparator/>
      </w:r>
    </w:p>
  </w:footnote>
  <w:footnote w:type="continuationNotice" w:id="1">
    <w:p w14:paraId="37F1408B" w14:textId="77777777" w:rsidR="004A229E" w:rsidRDefault="004A229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65F06" w14:textId="21EE7271" w:rsidR="00C633B7" w:rsidRDefault="00EC5AED" w:rsidP="00C633B7">
    <w:r w:rsidRPr="00EC5AED">
      <w:rPr>
        <w:rFonts w:ascii="Times New Roman" w:hAnsi="Times New Roman" w:hint="eastAsia"/>
        <w:bCs/>
        <w:kern w:val="0"/>
        <w:sz w:val="20"/>
        <w:szCs w:val="20"/>
      </w:rPr>
      <w:t>オンキャスパー点滴静注用</w:t>
    </w:r>
    <w:r w:rsidRPr="00EC5AED">
      <w:rPr>
        <w:rFonts w:ascii="Times New Roman" w:hAnsi="Times New Roman" w:hint="eastAsia"/>
        <w:bCs/>
        <w:kern w:val="0"/>
        <w:sz w:val="20"/>
        <w:szCs w:val="20"/>
      </w:rPr>
      <w:t>3750</w:t>
    </w:r>
    <w:r>
      <w:rPr>
        <w:rFonts w:ascii="Times New Roman" w:hAnsi="Times New Roman" w:hint="eastAsia"/>
        <w:bCs/>
        <w:kern w:val="0"/>
        <w:sz w:val="20"/>
        <w:szCs w:val="20"/>
      </w:rPr>
      <w:t xml:space="preserve"> </w:t>
    </w:r>
    <w:r>
      <w:rPr>
        <w:rFonts w:ascii="Times New Roman" w:hAnsi="Times New Roman" w:hint="eastAsia"/>
        <w:bCs/>
        <w:kern w:val="0"/>
        <w:sz w:val="20"/>
        <w:szCs w:val="20"/>
      </w:rPr>
      <w:t>患者向医薬品ガイド</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52DD9" w14:textId="0F5622BF" w:rsidR="005949E0" w:rsidRPr="00E26D0F" w:rsidRDefault="00E26D0F" w:rsidP="00C06B53">
    <w:pPr>
      <w:rPr>
        <w:sz w:val="20"/>
        <w:szCs w:val="20"/>
      </w:rPr>
    </w:pPr>
    <w:r w:rsidRPr="00E26D0F">
      <w:rPr>
        <w:rFonts w:ascii="Times New Roman" w:hAnsi="Times New Roman"/>
        <w:kern w:val="0"/>
        <w:sz w:val="20"/>
        <w:szCs w:val="20"/>
      </w:rPr>
      <w:fldChar w:fldCharType="begin"/>
    </w:r>
    <w:r w:rsidRPr="00E26D0F">
      <w:rPr>
        <w:rFonts w:ascii="Times New Roman" w:hAnsi="Times New Roman"/>
        <w:kern w:val="0"/>
        <w:sz w:val="20"/>
        <w:szCs w:val="20"/>
      </w:rPr>
      <w:instrText xml:space="preserve"> FILENAME </w:instrText>
    </w:r>
    <w:r w:rsidRPr="00E26D0F">
      <w:rPr>
        <w:rFonts w:ascii="Times New Roman" w:hAnsi="Times New Roman"/>
        <w:kern w:val="0"/>
        <w:sz w:val="20"/>
        <w:szCs w:val="20"/>
      </w:rPr>
      <w:fldChar w:fldCharType="separate"/>
    </w:r>
    <w:r w:rsidR="00C77BBA">
      <w:rPr>
        <w:rFonts w:ascii="Times New Roman" w:hAnsi="Times New Roman" w:hint="eastAsia"/>
        <w:noProof/>
        <w:kern w:val="0"/>
        <w:sz w:val="20"/>
        <w:szCs w:val="20"/>
      </w:rPr>
      <w:t>Oncasopar_</w:t>
    </w:r>
    <w:r w:rsidR="00C77BBA">
      <w:rPr>
        <w:rFonts w:ascii="Times New Roman" w:hAnsi="Times New Roman" w:hint="eastAsia"/>
        <w:noProof/>
        <w:kern w:val="0"/>
        <w:sz w:val="20"/>
        <w:szCs w:val="20"/>
      </w:rPr>
      <w:t>患者向医薬品ガイド</w:t>
    </w:r>
    <w:r w:rsidR="00C77BBA">
      <w:rPr>
        <w:rFonts w:ascii="Times New Roman" w:hAnsi="Times New Roman" w:hint="eastAsia"/>
        <w:noProof/>
        <w:kern w:val="0"/>
        <w:sz w:val="20"/>
        <w:szCs w:val="20"/>
      </w:rPr>
      <w:t>_</w:t>
    </w:r>
    <w:r w:rsidRPr="00E26D0F">
      <w:rPr>
        <w:rFonts w:ascii="Times New Roman" w:hAnsi="Times New Roman"/>
        <w:kern w:val="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9AC40EE"/>
    <w:lvl w:ilvl="0">
      <w:start w:val="1"/>
      <w:numFmt w:val="bullet"/>
      <w:lvlText w:val=""/>
      <w:lvlJc w:val="left"/>
      <w:pPr>
        <w:tabs>
          <w:tab w:val="num" w:pos="360"/>
        </w:tabs>
        <w:ind w:left="360" w:hangingChars="200" w:hanging="360"/>
      </w:pPr>
      <w:rPr>
        <w:rFonts w:ascii="Wingdings" w:hAnsi="Wingdings" w:hint="default"/>
      </w:rPr>
    </w:lvl>
  </w:abstractNum>
  <w:abstractNum w:abstractNumId="1" w15:restartNumberingAfterBreak="0">
    <w:nsid w:val="01374DD7"/>
    <w:multiLevelType w:val="singleLevel"/>
    <w:tmpl w:val="246A47E2"/>
    <w:lvl w:ilvl="0">
      <w:start w:val="1"/>
      <w:numFmt w:val="bullet"/>
      <w:lvlText w:val=""/>
      <w:lvlJc w:val="left"/>
      <w:pPr>
        <w:tabs>
          <w:tab w:val="num" w:pos="1259"/>
        </w:tabs>
        <w:ind w:left="1259" w:hanging="363"/>
      </w:pPr>
      <w:rPr>
        <w:rFonts w:ascii="Symbol" w:hAnsi="Symbol" w:hint="default"/>
      </w:rPr>
    </w:lvl>
  </w:abstractNum>
  <w:abstractNum w:abstractNumId="2" w15:restartNumberingAfterBreak="0">
    <w:nsid w:val="14FB1558"/>
    <w:multiLevelType w:val="singleLevel"/>
    <w:tmpl w:val="D458EEAE"/>
    <w:lvl w:ilvl="0">
      <w:start w:val="1"/>
      <w:numFmt w:val="bullet"/>
      <w:lvlText w:val=""/>
      <w:lvlJc w:val="left"/>
      <w:pPr>
        <w:tabs>
          <w:tab w:val="num" w:pos="888"/>
        </w:tabs>
        <w:ind w:left="888" w:hanging="363"/>
      </w:pPr>
      <w:rPr>
        <w:rFonts w:ascii="Symbol" w:hAnsi="Symbol" w:hint="default"/>
      </w:rPr>
    </w:lvl>
  </w:abstractNum>
  <w:abstractNum w:abstractNumId="3" w15:restartNumberingAfterBreak="0">
    <w:nsid w:val="1830161A"/>
    <w:multiLevelType w:val="singleLevel"/>
    <w:tmpl w:val="F0A6A194"/>
    <w:lvl w:ilvl="0">
      <w:start w:val="1"/>
      <w:numFmt w:val="upperLetter"/>
      <w:lvlText w:val="%1)"/>
      <w:lvlJc w:val="left"/>
      <w:pPr>
        <w:tabs>
          <w:tab w:val="num" w:pos="1049"/>
        </w:tabs>
        <w:ind w:left="1049" w:hanging="420"/>
      </w:pPr>
    </w:lvl>
  </w:abstractNum>
  <w:abstractNum w:abstractNumId="4" w15:restartNumberingAfterBreak="0">
    <w:nsid w:val="1CA35A1E"/>
    <w:multiLevelType w:val="singleLevel"/>
    <w:tmpl w:val="FBD26188"/>
    <w:lvl w:ilvl="0">
      <w:start w:val="1"/>
      <w:numFmt w:val="lowerLetter"/>
      <w:lvlText w:val="%1)"/>
      <w:lvlJc w:val="left"/>
      <w:pPr>
        <w:tabs>
          <w:tab w:val="num" w:pos="1259"/>
        </w:tabs>
        <w:ind w:left="1259" w:hanging="420"/>
      </w:pPr>
    </w:lvl>
  </w:abstractNum>
  <w:abstractNum w:abstractNumId="5" w15:restartNumberingAfterBreak="0">
    <w:nsid w:val="3C344C63"/>
    <w:multiLevelType w:val="multilevel"/>
    <w:tmpl w:val="A4AE2F64"/>
    <w:lvl w:ilvl="0">
      <w:start w:val="1"/>
      <w:numFmt w:val="decimal"/>
      <w:pStyle w:val="1"/>
      <w:suff w:val="space"/>
      <w:lvlText w:val="%1. "/>
      <w:lvlJc w:val="left"/>
      <w:pPr>
        <w:ind w:left="351" w:hanging="351"/>
      </w:pPr>
    </w:lvl>
    <w:lvl w:ilvl="1">
      <w:start w:val="1"/>
      <w:numFmt w:val="decimal"/>
      <w:pStyle w:val="2"/>
      <w:suff w:val="space"/>
      <w:lvlText w:val="%1.%2 "/>
      <w:lvlJc w:val="left"/>
      <w:pPr>
        <w:ind w:left="408" w:hanging="408"/>
      </w:pPr>
    </w:lvl>
    <w:lvl w:ilvl="2">
      <w:start w:val="1"/>
      <w:numFmt w:val="decimal"/>
      <w:pStyle w:val="3"/>
      <w:suff w:val="space"/>
      <w:lvlText w:val="%1.%2.%3 "/>
      <w:lvlJc w:val="left"/>
      <w:pPr>
        <w:ind w:left="754" w:hanging="544"/>
      </w:pPr>
    </w:lvl>
    <w:lvl w:ilvl="3">
      <w:start w:val="1"/>
      <w:numFmt w:val="decimal"/>
      <w:pStyle w:val="4"/>
      <w:suff w:val="space"/>
      <w:lvlText w:val="%1.%2.%3.%4 "/>
      <w:lvlJc w:val="left"/>
      <w:pPr>
        <w:ind w:left="901" w:hanging="691"/>
      </w:pPr>
    </w:lvl>
    <w:lvl w:ilvl="4">
      <w:start w:val="1"/>
      <w:numFmt w:val="decimal"/>
      <w:pStyle w:val="5"/>
      <w:suff w:val="space"/>
      <w:lvlText w:val="%1.%2.%3.%4.%5 "/>
      <w:lvlJc w:val="left"/>
      <w:pPr>
        <w:ind w:left="1049" w:hanging="839"/>
      </w:pPr>
    </w:lvl>
    <w:lvl w:ilvl="5">
      <w:start w:val="1"/>
      <w:numFmt w:val="decimal"/>
      <w:pStyle w:val="6"/>
      <w:suff w:val="space"/>
      <w:lvlText w:val="%1.%2.%3.%4.%5.%6 "/>
      <w:lvlJc w:val="left"/>
      <w:pPr>
        <w:ind w:left="1196" w:hanging="986"/>
      </w:pPr>
    </w:lvl>
    <w:lvl w:ilvl="6">
      <w:start w:val="1"/>
      <w:numFmt w:val="decimal"/>
      <w:pStyle w:val="7"/>
      <w:suff w:val="space"/>
      <w:lvlText w:val="%1.%2.%3.%4.%5.%6.%7 "/>
      <w:lvlJc w:val="left"/>
      <w:pPr>
        <w:ind w:left="1344" w:hanging="1134"/>
      </w:pPr>
    </w:lvl>
    <w:lvl w:ilvl="7">
      <w:start w:val="1"/>
      <w:numFmt w:val="decimal"/>
      <w:pStyle w:val="8"/>
      <w:suff w:val="space"/>
      <w:lvlText w:val="%1.%2.%3.%4.%5.%6.%7.%8 "/>
      <w:lvlJc w:val="left"/>
      <w:pPr>
        <w:ind w:left="1491" w:hanging="1281"/>
      </w:pPr>
    </w:lvl>
    <w:lvl w:ilvl="8">
      <w:start w:val="1"/>
      <w:numFmt w:val="decimal"/>
      <w:pStyle w:val="9"/>
      <w:suff w:val="space"/>
      <w:lvlText w:val="%1.%2.%3.%4.%5.%6.%7.%8.%9 "/>
      <w:lvlJc w:val="left"/>
      <w:pPr>
        <w:ind w:left="1638" w:hanging="1428"/>
      </w:pPr>
    </w:lvl>
  </w:abstractNum>
  <w:abstractNum w:abstractNumId="6" w15:restartNumberingAfterBreak="0">
    <w:nsid w:val="48691801"/>
    <w:multiLevelType w:val="hybridMultilevel"/>
    <w:tmpl w:val="4BC0712C"/>
    <w:lvl w:ilvl="0" w:tplc="DAC69B6E">
      <w:numFmt w:val="bullet"/>
      <w:lvlText w:val="・"/>
      <w:lvlJc w:val="left"/>
      <w:pPr>
        <w:tabs>
          <w:tab w:val="num" w:pos="840"/>
        </w:tabs>
        <w:ind w:left="840" w:hanging="360"/>
      </w:pPr>
      <w:rPr>
        <w:rFonts w:ascii="ＭＳ 明朝" w:eastAsia="ＭＳ 明朝" w:hAnsi="ＭＳ 明朝" w:cs="Times New Roman" w:hint="eastAsia"/>
        <w:color w:val="000000"/>
      </w:rPr>
    </w:lvl>
    <w:lvl w:ilvl="1" w:tplc="0409000B" w:tentative="1">
      <w:start w:val="1"/>
      <w:numFmt w:val="bullet"/>
      <w:lvlText w:val=""/>
      <w:lvlJc w:val="left"/>
      <w:pPr>
        <w:tabs>
          <w:tab w:val="num" w:pos="1320"/>
        </w:tabs>
        <w:ind w:left="1320" w:hanging="420"/>
      </w:pPr>
      <w:rPr>
        <w:rFonts w:ascii="Wingdings" w:hAnsi="Wingdings" w:hint="default"/>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abstractNum w:abstractNumId="7" w15:restartNumberingAfterBreak="0">
    <w:nsid w:val="4E4870CF"/>
    <w:multiLevelType w:val="singleLevel"/>
    <w:tmpl w:val="87C4F57E"/>
    <w:lvl w:ilvl="0">
      <w:start w:val="1"/>
      <w:numFmt w:val="bullet"/>
      <w:lvlText w:val=""/>
      <w:lvlJc w:val="left"/>
      <w:pPr>
        <w:tabs>
          <w:tab w:val="num" w:pos="1049"/>
        </w:tabs>
        <w:ind w:left="1049" w:hanging="363"/>
      </w:pPr>
      <w:rPr>
        <w:rFonts w:ascii="Symbol" w:hAnsi="Symbol" w:hint="default"/>
      </w:rPr>
    </w:lvl>
  </w:abstractNum>
  <w:abstractNum w:abstractNumId="8" w15:restartNumberingAfterBreak="0">
    <w:nsid w:val="582F4C20"/>
    <w:multiLevelType w:val="singleLevel"/>
    <w:tmpl w:val="256CE70E"/>
    <w:lvl w:ilvl="0">
      <w:start w:val="1"/>
      <w:numFmt w:val="decimal"/>
      <w:lvlText w:val="%1)"/>
      <w:lvlJc w:val="left"/>
      <w:pPr>
        <w:tabs>
          <w:tab w:val="num" w:pos="839"/>
        </w:tabs>
        <w:ind w:left="839" w:hanging="419"/>
      </w:pPr>
    </w:lvl>
  </w:abstractNum>
  <w:num w:numId="1" w16cid:durableId="796949512">
    <w:abstractNumId w:val="7"/>
  </w:num>
  <w:num w:numId="2" w16cid:durableId="598100208">
    <w:abstractNumId w:val="1"/>
  </w:num>
  <w:num w:numId="3" w16cid:durableId="677780725">
    <w:abstractNumId w:val="8"/>
  </w:num>
  <w:num w:numId="4" w16cid:durableId="151486287">
    <w:abstractNumId w:val="3"/>
  </w:num>
  <w:num w:numId="5" w16cid:durableId="92869863">
    <w:abstractNumId w:val="4"/>
  </w:num>
  <w:num w:numId="6" w16cid:durableId="1597010297">
    <w:abstractNumId w:val="5"/>
  </w:num>
  <w:num w:numId="7" w16cid:durableId="1511333246">
    <w:abstractNumId w:val="2"/>
  </w:num>
  <w:num w:numId="8" w16cid:durableId="614212835">
    <w:abstractNumId w:val="6"/>
  </w:num>
  <w:num w:numId="9" w16cid:durableId="1521820075">
    <w:abstractNumId w:val="0"/>
  </w:num>
  <w:num w:numId="10" w16cid:durableId="1023552075">
    <w:abstractNumId w:val="2"/>
  </w:num>
  <w:num w:numId="11" w16cid:durableId="91631582">
    <w:abstractNumId w:val="2"/>
  </w:num>
  <w:num w:numId="12" w16cid:durableId="307590476">
    <w:abstractNumId w:val="2"/>
  </w:num>
  <w:num w:numId="13" w16cid:durableId="924455346">
    <w:abstractNumId w:val="2"/>
  </w:num>
  <w:num w:numId="14" w16cid:durableId="40245718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2"/>
  <w:drawingGridHorizontalSpacing w:val="105"/>
  <w:displayHorizontalDrawingGridEvery w:val="0"/>
  <w:displayVerticalDrawingGridEvery w:val="2"/>
  <w:characterSpacingControl w:val="compressPunctuation"/>
  <w:strictFirstAndLastChars/>
  <w:hdrShapeDefaults>
    <o:shapedefaults v:ext="edit" spidmax="2050" fillcolor="white">
      <v:fill color="white"/>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4B1"/>
    <w:rsid w:val="00000436"/>
    <w:rsid w:val="000021B6"/>
    <w:rsid w:val="00004B97"/>
    <w:rsid w:val="00007F52"/>
    <w:rsid w:val="00014C3E"/>
    <w:rsid w:val="0001674F"/>
    <w:rsid w:val="00016993"/>
    <w:rsid w:val="000217A4"/>
    <w:rsid w:val="00022CA1"/>
    <w:rsid w:val="00025750"/>
    <w:rsid w:val="00034067"/>
    <w:rsid w:val="00034912"/>
    <w:rsid w:val="000358FD"/>
    <w:rsid w:val="0004044A"/>
    <w:rsid w:val="00041119"/>
    <w:rsid w:val="00043285"/>
    <w:rsid w:val="0004435A"/>
    <w:rsid w:val="00044E07"/>
    <w:rsid w:val="000452F7"/>
    <w:rsid w:val="000453CC"/>
    <w:rsid w:val="00045C6E"/>
    <w:rsid w:val="00046E6D"/>
    <w:rsid w:val="000504F4"/>
    <w:rsid w:val="0005141E"/>
    <w:rsid w:val="00052220"/>
    <w:rsid w:val="000523BF"/>
    <w:rsid w:val="000565C8"/>
    <w:rsid w:val="00057103"/>
    <w:rsid w:val="00057C37"/>
    <w:rsid w:val="00061AA3"/>
    <w:rsid w:val="00064AFF"/>
    <w:rsid w:val="00067E8A"/>
    <w:rsid w:val="00072486"/>
    <w:rsid w:val="0007354D"/>
    <w:rsid w:val="0007690E"/>
    <w:rsid w:val="00077E94"/>
    <w:rsid w:val="000804C2"/>
    <w:rsid w:val="00081F48"/>
    <w:rsid w:val="00087F7B"/>
    <w:rsid w:val="00090243"/>
    <w:rsid w:val="00093459"/>
    <w:rsid w:val="00094646"/>
    <w:rsid w:val="00095B5D"/>
    <w:rsid w:val="000A24C8"/>
    <w:rsid w:val="000A32DA"/>
    <w:rsid w:val="000A3D6D"/>
    <w:rsid w:val="000A3F7F"/>
    <w:rsid w:val="000A408D"/>
    <w:rsid w:val="000A772D"/>
    <w:rsid w:val="000B17F7"/>
    <w:rsid w:val="000B228F"/>
    <w:rsid w:val="000B32F3"/>
    <w:rsid w:val="000B4530"/>
    <w:rsid w:val="000C1333"/>
    <w:rsid w:val="000C2394"/>
    <w:rsid w:val="000C3A89"/>
    <w:rsid w:val="000C3E53"/>
    <w:rsid w:val="000C4C01"/>
    <w:rsid w:val="000D047E"/>
    <w:rsid w:val="000D0DA8"/>
    <w:rsid w:val="000D3321"/>
    <w:rsid w:val="000D3904"/>
    <w:rsid w:val="000D5A88"/>
    <w:rsid w:val="000D6743"/>
    <w:rsid w:val="000D6E5A"/>
    <w:rsid w:val="000D7059"/>
    <w:rsid w:val="000E3AD5"/>
    <w:rsid w:val="000E66CA"/>
    <w:rsid w:val="000E748C"/>
    <w:rsid w:val="000F2F09"/>
    <w:rsid w:val="0010198F"/>
    <w:rsid w:val="00101B0E"/>
    <w:rsid w:val="00102716"/>
    <w:rsid w:val="00102AB7"/>
    <w:rsid w:val="00103D25"/>
    <w:rsid w:val="00115208"/>
    <w:rsid w:val="00115F90"/>
    <w:rsid w:val="0011787F"/>
    <w:rsid w:val="00117C97"/>
    <w:rsid w:val="00123320"/>
    <w:rsid w:val="00124939"/>
    <w:rsid w:val="001279F7"/>
    <w:rsid w:val="00130008"/>
    <w:rsid w:val="001332A1"/>
    <w:rsid w:val="00134DA8"/>
    <w:rsid w:val="00136762"/>
    <w:rsid w:val="00137D4A"/>
    <w:rsid w:val="00143132"/>
    <w:rsid w:val="00146D34"/>
    <w:rsid w:val="00147A48"/>
    <w:rsid w:val="00153142"/>
    <w:rsid w:val="00153C8B"/>
    <w:rsid w:val="00154223"/>
    <w:rsid w:val="001559DB"/>
    <w:rsid w:val="001569E3"/>
    <w:rsid w:val="00156D43"/>
    <w:rsid w:val="00156E2F"/>
    <w:rsid w:val="001618A4"/>
    <w:rsid w:val="00161937"/>
    <w:rsid w:val="001660C6"/>
    <w:rsid w:val="00167990"/>
    <w:rsid w:val="00177829"/>
    <w:rsid w:val="00177C23"/>
    <w:rsid w:val="001842CD"/>
    <w:rsid w:val="001867CB"/>
    <w:rsid w:val="00187B7B"/>
    <w:rsid w:val="00192326"/>
    <w:rsid w:val="00192EC1"/>
    <w:rsid w:val="00193BDC"/>
    <w:rsid w:val="00196E61"/>
    <w:rsid w:val="0019720D"/>
    <w:rsid w:val="001A568A"/>
    <w:rsid w:val="001A61C5"/>
    <w:rsid w:val="001B1C12"/>
    <w:rsid w:val="001B202C"/>
    <w:rsid w:val="001B3968"/>
    <w:rsid w:val="001B3FC6"/>
    <w:rsid w:val="001B42A2"/>
    <w:rsid w:val="001B7120"/>
    <w:rsid w:val="001C081A"/>
    <w:rsid w:val="001C161E"/>
    <w:rsid w:val="001C3B53"/>
    <w:rsid w:val="001C4F79"/>
    <w:rsid w:val="001C6332"/>
    <w:rsid w:val="001C6D35"/>
    <w:rsid w:val="001D006C"/>
    <w:rsid w:val="001D6A88"/>
    <w:rsid w:val="001E3B37"/>
    <w:rsid w:val="001E4E4D"/>
    <w:rsid w:val="001E5B35"/>
    <w:rsid w:val="001F04E9"/>
    <w:rsid w:val="001F36C9"/>
    <w:rsid w:val="00204233"/>
    <w:rsid w:val="00204BD2"/>
    <w:rsid w:val="0020540A"/>
    <w:rsid w:val="002064A0"/>
    <w:rsid w:val="00206533"/>
    <w:rsid w:val="002077CF"/>
    <w:rsid w:val="0021164B"/>
    <w:rsid w:val="00213429"/>
    <w:rsid w:val="00214AC5"/>
    <w:rsid w:val="00217D71"/>
    <w:rsid w:val="00224D09"/>
    <w:rsid w:val="0022523F"/>
    <w:rsid w:val="00226F5D"/>
    <w:rsid w:val="00227D63"/>
    <w:rsid w:val="002323BA"/>
    <w:rsid w:val="00233B2F"/>
    <w:rsid w:val="00233CA6"/>
    <w:rsid w:val="002343D4"/>
    <w:rsid w:val="002365DD"/>
    <w:rsid w:val="00236EDC"/>
    <w:rsid w:val="00240363"/>
    <w:rsid w:val="002424B5"/>
    <w:rsid w:val="00243427"/>
    <w:rsid w:val="00243A3C"/>
    <w:rsid w:val="00245AF1"/>
    <w:rsid w:val="0024607E"/>
    <w:rsid w:val="00247AE7"/>
    <w:rsid w:val="002506F8"/>
    <w:rsid w:val="0025759F"/>
    <w:rsid w:val="002602D4"/>
    <w:rsid w:val="002623DB"/>
    <w:rsid w:val="002641F8"/>
    <w:rsid w:val="00264227"/>
    <w:rsid w:val="00264524"/>
    <w:rsid w:val="00264A62"/>
    <w:rsid w:val="00272AEC"/>
    <w:rsid w:val="002745A2"/>
    <w:rsid w:val="0027507D"/>
    <w:rsid w:val="002804CA"/>
    <w:rsid w:val="00281D82"/>
    <w:rsid w:val="002826A9"/>
    <w:rsid w:val="002836A9"/>
    <w:rsid w:val="002836D2"/>
    <w:rsid w:val="0028496B"/>
    <w:rsid w:val="002850C2"/>
    <w:rsid w:val="00287303"/>
    <w:rsid w:val="002877FB"/>
    <w:rsid w:val="00287ED8"/>
    <w:rsid w:val="00292796"/>
    <w:rsid w:val="0029391F"/>
    <w:rsid w:val="002962C7"/>
    <w:rsid w:val="002A0ABC"/>
    <w:rsid w:val="002A4804"/>
    <w:rsid w:val="002A54E4"/>
    <w:rsid w:val="002A5C41"/>
    <w:rsid w:val="002A61E1"/>
    <w:rsid w:val="002A7146"/>
    <w:rsid w:val="002A7B45"/>
    <w:rsid w:val="002B0592"/>
    <w:rsid w:val="002B28F0"/>
    <w:rsid w:val="002B2F1C"/>
    <w:rsid w:val="002B3048"/>
    <w:rsid w:val="002B5F4A"/>
    <w:rsid w:val="002B67F5"/>
    <w:rsid w:val="002C0843"/>
    <w:rsid w:val="002C4CA5"/>
    <w:rsid w:val="002D1DCF"/>
    <w:rsid w:val="002D6EE5"/>
    <w:rsid w:val="002E11CC"/>
    <w:rsid w:val="002E1CE6"/>
    <w:rsid w:val="002F03FF"/>
    <w:rsid w:val="002F0F2C"/>
    <w:rsid w:val="002F3728"/>
    <w:rsid w:val="002F3D42"/>
    <w:rsid w:val="00302D9E"/>
    <w:rsid w:val="00304C26"/>
    <w:rsid w:val="00304DBD"/>
    <w:rsid w:val="0031210F"/>
    <w:rsid w:val="00312AA3"/>
    <w:rsid w:val="00320F7B"/>
    <w:rsid w:val="0032155E"/>
    <w:rsid w:val="003256F9"/>
    <w:rsid w:val="00325DEB"/>
    <w:rsid w:val="003278CD"/>
    <w:rsid w:val="00327964"/>
    <w:rsid w:val="003300EC"/>
    <w:rsid w:val="003346F9"/>
    <w:rsid w:val="00335C57"/>
    <w:rsid w:val="00335E1D"/>
    <w:rsid w:val="00342AB8"/>
    <w:rsid w:val="00342C4A"/>
    <w:rsid w:val="0034370B"/>
    <w:rsid w:val="00345D1C"/>
    <w:rsid w:val="003504CB"/>
    <w:rsid w:val="003520D0"/>
    <w:rsid w:val="003550D8"/>
    <w:rsid w:val="00361D21"/>
    <w:rsid w:val="00363929"/>
    <w:rsid w:val="003662D0"/>
    <w:rsid w:val="00366C91"/>
    <w:rsid w:val="00367DA6"/>
    <w:rsid w:val="00367E0F"/>
    <w:rsid w:val="00371942"/>
    <w:rsid w:val="0037216C"/>
    <w:rsid w:val="0037325F"/>
    <w:rsid w:val="00376D80"/>
    <w:rsid w:val="00380B73"/>
    <w:rsid w:val="003828D9"/>
    <w:rsid w:val="0038342A"/>
    <w:rsid w:val="0038358A"/>
    <w:rsid w:val="00387BA4"/>
    <w:rsid w:val="00390F7C"/>
    <w:rsid w:val="00393863"/>
    <w:rsid w:val="00393B89"/>
    <w:rsid w:val="003A35CB"/>
    <w:rsid w:val="003A3E82"/>
    <w:rsid w:val="003A51EE"/>
    <w:rsid w:val="003A6422"/>
    <w:rsid w:val="003A6FB2"/>
    <w:rsid w:val="003A7F16"/>
    <w:rsid w:val="003B121C"/>
    <w:rsid w:val="003B21FD"/>
    <w:rsid w:val="003B2F54"/>
    <w:rsid w:val="003B41DD"/>
    <w:rsid w:val="003B51C4"/>
    <w:rsid w:val="003B5424"/>
    <w:rsid w:val="003B5747"/>
    <w:rsid w:val="003C0393"/>
    <w:rsid w:val="003C1D3C"/>
    <w:rsid w:val="003C36F4"/>
    <w:rsid w:val="003C458B"/>
    <w:rsid w:val="003C560E"/>
    <w:rsid w:val="003C5DD9"/>
    <w:rsid w:val="003C5EAC"/>
    <w:rsid w:val="003C621F"/>
    <w:rsid w:val="003D27D0"/>
    <w:rsid w:val="003D37EE"/>
    <w:rsid w:val="003D468E"/>
    <w:rsid w:val="003D6361"/>
    <w:rsid w:val="003E0A71"/>
    <w:rsid w:val="003E0B74"/>
    <w:rsid w:val="003E2482"/>
    <w:rsid w:val="003F07C3"/>
    <w:rsid w:val="003F2CD9"/>
    <w:rsid w:val="003F40DA"/>
    <w:rsid w:val="003F62BF"/>
    <w:rsid w:val="003F673C"/>
    <w:rsid w:val="003F7D15"/>
    <w:rsid w:val="0040115E"/>
    <w:rsid w:val="00402909"/>
    <w:rsid w:val="00403543"/>
    <w:rsid w:val="00403A3D"/>
    <w:rsid w:val="00405891"/>
    <w:rsid w:val="004078B0"/>
    <w:rsid w:val="00410C05"/>
    <w:rsid w:val="00411401"/>
    <w:rsid w:val="00412C79"/>
    <w:rsid w:val="004223F3"/>
    <w:rsid w:val="00422CEE"/>
    <w:rsid w:val="00422EBE"/>
    <w:rsid w:val="00433585"/>
    <w:rsid w:val="004339A6"/>
    <w:rsid w:val="00433CCA"/>
    <w:rsid w:val="00434849"/>
    <w:rsid w:val="00436C3E"/>
    <w:rsid w:val="00436EDC"/>
    <w:rsid w:val="0043751D"/>
    <w:rsid w:val="004376FC"/>
    <w:rsid w:val="0044117C"/>
    <w:rsid w:val="00447B6A"/>
    <w:rsid w:val="00451128"/>
    <w:rsid w:val="00452FC7"/>
    <w:rsid w:val="00453A29"/>
    <w:rsid w:val="00453B10"/>
    <w:rsid w:val="00463CDA"/>
    <w:rsid w:val="00465028"/>
    <w:rsid w:val="00465F4D"/>
    <w:rsid w:val="00473636"/>
    <w:rsid w:val="00473BB1"/>
    <w:rsid w:val="00476771"/>
    <w:rsid w:val="00476B53"/>
    <w:rsid w:val="004776B2"/>
    <w:rsid w:val="00481C7B"/>
    <w:rsid w:val="00481FF0"/>
    <w:rsid w:val="004820D4"/>
    <w:rsid w:val="00482FB8"/>
    <w:rsid w:val="00485E4E"/>
    <w:rsid w:val="00490C77"/>
    <w:rsid w:val="00490CB3"/>
    <w:rsid w:val="004921DC"/>
    <w:rsid w:val="0049228A"/>
    <w:rsid w:val="00493251"/>
    <w:rsid w:val="00497913"/>
    <w:rsid w:val="004A1388"/>
    <w:rsid w:val="004A18E8"/>
    <w:rsid w:val="004A229E"/>
    <w:rsid w:val="004A43E9"/>
    <w:rsid w:val="004A5188"/>
    <w:rsid w:val="004A5918"/>
    <w:rsid w:val="004A61E8"/>
    <w:rsid w:val="004A7FAD"/>
    <w:rsid w:val="004B0E11"/>
    <w:rsid w:val="004B1276"/>
    <w:rsid w:val="004B3496"/>
    <w:rsid w:val="004B4FD1"/>
    <w:rsid w:val="004B70E1"/>
    <w:rsid w:val="004B75FB"/>
    <w:rsid w:val="004C1103"/>
    <w:rsid w:val="004C1673"/>
    <w:rsid w:val="004C6606"/>
    <w:rsid w:val="004D04A7"/>
    <w:rsid w:val="004D369A"/>
    <w:rsid w:val="004D3EF3"/>
    <w:rsid w:val="004D6942"/>
    <w:rsid w:val="004E1155"/>
    <w:rsid w:val="004E2387"/>
    <w:rsid w:val="004E35C4"/>
    <w:rsid w:val="004E3B24"/>
    <w:rsid w:val="004F2D09"/>
    <w:rsid w:val="004F3CDB"/>
    <w:rsid w:val="004F4F24"/>
    <w:rsid w:val="004F53D9"/>
    <w:rsid w:val="004F6D4E"/>
    <w:rsid w:val="00500FD2"/>
    <w:rsid w:val="005023E7"/>
    <w:rsid w:val="005025D8"/>
    <w:rsid w:val="00503C16"/>
    <w:rsid w:val="0050465D"/>
    <w:rsid w:val="0050773F"/>
    <w:rsid w:val="00510F6A"/>
    <w:rsid w:val="0051259D"/>
    <w:rsid w:val="005203D1"/>
    <w:rsid w:val="0052274F"/>
    <w:rsid w:val="00523770"/>
    <w:rsid w:val="005319F4"/>
    <w:rsid w:val="00531DDD"/>
    <w:rsid w:val="00531EBC"/>
    <w:rsid w:val="00533FA5"/>
    <w:rsid w:val="005376DD"/>
    <w:rsid w:val="005400AD"/>
    <w:rsid w:val="005449ED"/>
    <w:rsid w:val="005478C1"/>
    <w:rsid w:val="005508E7"/>
    <w:rsid w:val="00552214"/>
    <w:rsid w:val="0055496B"/>
    <w:rsid w:val="00557596"/>
    <w:rsid w:val="00557729"/>
    <w:rsid w:val="00557B9E"/>
    <w:rsid w:val="00560949"/>
    <w:rsid w:val="00561DCE"/>
    <w:rsid w:val="00561EE8"/>
    <w:rsid w:val="0056302A"/>
    <w:rsid w:val="005656D9"/>
    <w:rsid w:val="0057037A"/>
    <w:rsid w:val="0057358C"/>
    <w:rsid w:val="0057558D"/>
    <w:rsid w:val="00575B0C"/>
    <w:rsid w:val="00577720"/>
    <w:rsid w:val="00580560"/>
    <w:rsid w:val="00582F5C"/>
    <w:rsid w:val="00583097"/>
    <w:rsid w:val="0058530A"/>
    <w:rsid w:val="00585A3C"/>
    <w:rsid w:val="00587FEB"/>
    <w:rsid w:val="00590EFC"/>
    <w:rsid w:val="00592603"/>
    <w:rsid w:val="00592D16"/>
    <w:rsid w:val="005949E0"/>
    <w:rsid w:val="00595C10"/>
    <w:rsid w:val="00595C18"/>
    <w:rsid w:val="00596A83"/>
    <w:rsid w:val="005A0561"/>
    <w:rsid w:val="005A5B13"/>
    <w:rsid w:val="005A6425"/>
    <w:rsid w:val="005A7EE6"/>
    <w:rsid w:val="005B2304"/>
    <w:rsid w:val="005B3A6A"/>
    <w:rsid w:val="005B4008"/>
    <w:rsid w:val="005B439E"/>
    <w:rsid w:val="005B49F5"/>
    <w:rsid w:val="005B6847"/>
    <w:rsid w:val="005B695B"/>
    <w:rsid w:val="005B6F34"/>
    <w:rsid w:val="005C0E06"/>
    <w:rsid w:val="005C4B7E"/>
    <w:rsid w:val="005D23DC"/>
    <w:rsid w:val="005D2A12"/>
    <w:rsid w:val="005D2C7F"/>
    <w:rsid w:val="005D37F9"/>
    <w:rsid w:val="005D3A6E"/>
    <w:rsid w:val="005D485D"/>
    <w:rsid w:val="005D5497"/>
    <w:rsid w:val="005D7848"/>
    <w:rsid w:val="005E47EB"/>
    <w:rsid w:val="005E6EA0"/>
    <w:rsid w:val="005E6F8A"/>
    <w:rsid w:val="005F1CA4"/>
    <w:rsid w:val="005F22F8"/>
    <w:rsid w:val="005F369A"/>
    <w:rsid w:val="005F3CC1"/>
    <w:rsid w:val="005F504F"/>
    <w:rsid w:val="005F537F"/>
    <w:rsid w:val="006005FE"/>
    <w:rsid w:val="006008FC"/>
    <w:rsid w:val="00601621"/>
    <w:rsid w:val="006017F4"/>
    <w:rsid w:val="00601801"/>
    <w:rsid w:val="00602126"/>
    <w:rsid w:val="00610A86"/>
    <w:rsid w:val="00610D39"/>
    <w:rsid w:val="0061473C"/>
    <w:rsid w:val="00614CA1"/>
    <w:rsid w:val="00621018"/>
    <w:rsid w:val="006229BF"/>
    <w:rsid w:val="006237A6"/>
    <w:rsid w:val="00623C6C"/>
    <w:rsid w:val="00626861"/>
    <w:rsid w:val="0063112D"/>
    <w:rsid w:val="00632509"/>
    <w:rsid w:val="006334EF"/>
    <w:rsid w:val="00633D46"/>
    <w:rsid w:val="00634971"/>
    <w:rsid w:val="0063620B"/>
    <w:rsid w:val="00642A11"/>
    <w:rsid w:val="00643213"/>
    <w:rsid w:val="0064399B"/>
    <w:rsid w:val="00644610"/>
    <w:rsid w:val="00645D5F"/>
    <w:rsid w:val="006467B4"/>
    <w:rsid w:val="00650588"/>
    <w:rsid w:val="00654B83"/>
    <w:rsid w:val="00654DAA"/>
    <w:rsid w:val="0066688F"/>
    <w:rsid w:val="006672B6"/>
    <w:rsid w:val="00670C08"/>
    <w:rsid w:val="006773A7"/>
    <w:rsid w:val="00677F19"/>
    <w:rsid w:val="006803D6"/>
    <w:rsid w:val="00680B21"/>
    <w:rsid w:val="00682483"/>
    <w:rsid w:val="00682C61"/>
    <w:rsid w:val="00683852"/>
    <w:rsid w:val="00684319"/>
    <w:rsid w:val="00685DE6"/>
    <w:rsid w:val="006871D7"/>
    <w:rsid w:val="00687B41"/>
    <w:rsid w:val="00694CC6"/>
    <w:rsid w:val="006962D4"/>
    <w:rsid w:val="00696A14"/>
    <w:rsid w:val="006A0092"/>
    <w:rsid w:val="006A176A"/>
    <w:rsid w:val="006A263B"/>
    <w:rsid w:val="006A605B"/>
    <w:rsid w:val="006A763C"/>
    <w:rsid w:val="006A7CEF"/>
    <w:rsid w:val="006B29A3"/>
    <w:rsid w:val="006C2B25"/>
    <w:rsid w:val="006C4BDA"/>
    <w:rsid w:val="006D1DC5"/>
    <w:rsid w:val="006D294C"/>
    <w:rsid w:val="006D4E7E"/>
    <w:rsid w:val="006D70EB"/>
    <w:rsid w:val="006D7196"/>
    <w:rsid w:val="006D7D3D"/>
    <w:rsid w:val="006E2362"/>
    <w:rsid w:val="006E4096"/>
    <w:rsid w:val="006E7169"/>
    <w:rsid w:val="006F1525"/>
    <w:rsid w:val="006F776F"/>
    <w:rsid w:val="006F7939"/>
    <w:rsid w:val="00704F9D"/>
    <w:rsid w:val="007076FF"/>
    <w:rsid w:val="007137E1"/>
    <w:rsid w:val="00721542"/>
    <w:rsid w:val="00724114"/>
    <w:rsid w:val="00724C47"/>
    <w:rsid w:val="007330D2"/>
    <w:rsid w:val="00733842"/>
    <w:rsid w:val="007342D2"/>
    <w:rsid w:val="00740A80"/>
    <w:rsid w:val="00742996"/>
    <w:rsid w:val="007435A2"/>
    <w:rsid w:val="0074728A"/>
    <w:rsid w:val="0075319F"/>
    <w:rsid w:val="00754CD8"/>
    <w:rsid w:val="007551DA"/>
    <w:rsid w:val="00756352"/>
    <w:rsid w:val="00756D82"/>
    <w:rsid w:val="007573E9"/>
    <w:rsid w:val="00757EC5"/>
    <w:rsid w:val="00760450"/>
    <w:rsid w:val="0076183C"/>
    <w:rsid w:val="00762A1A"/>
    <w:rsid w:val="00762AA6"/>
    <w:rsid w:val="00762C44"/>
    <w:rsid w:val="00763FE5"/>
    <w:rsid w:val="0076608E"/>
    <w:rsid w:val="007675B1"/>
    <w:rsid w:val="007713CC"/>
    <w:rsid w:val="0077167D"/>
    <w:rsid w:val="00771FC7"/>
    <w:rsid w:val="0077731A"/>
    <w:rsid w:val="0078010B"/>
    <w:rsid w:val="007811DE"/>
    <w:rsid w:val="0078272D"/>
    <w:rsid w:val="0079433A"/>
    <w:rsid w:val="00797142"/>
    <w:rsid w:val="007A6FE8"/>
    <w:rsid w:val="007B62B6"/>
    <w:rsid w:val="007B6D7E"/>
    <w:rsid w:val="007B6DB8"/>
    <w:rsid w:val="007C1064"/>
    <w:rsid w:val="007C3B3A"/>
    <w:rsid w:val="007C3E37"/>
    <w:rsid w:val="007C5250"/>
    <w:rsid w:val="007C5DFF"/>
    <w:rsid w:val="007C6DBA"/>
    <w:rsid w:val="007D1579"/>
    <w:rsid w:val="007D2768"/>
    <w:rsid w:val="007D38F9"/>
    <w:rsid w:val="007D7800"/>
    <w:rsid w:val="007E1C97"/>
    <w:rsid w:val="007E3A31"/>
    <w:rsid w:val="007F088A"/>
    <w:rsid w:val="007F0F90"/>
    <w:rsid w:val="007F347A"/>
    <w:rsid w:val="007F34C2"/>
    <w:rsid w:val="007F7415"/>
    <w:rsid w:val="00802478"/>
    <w:rsid w:val="00802632"/>
    <w:rsid w:val="00805501"/>
    <w:rsid w:val="00805BF2"/>
    <w:rsid w:val="008064BF"/>
    <w:rsid w:val="0081163B"/>
    <w:rsid w:val="0081417D"/>
    <w:rsid w:val="008147AF"/>
    <w:rsid w:val="00820709"/>
    <w:rsid w:val="00820B06"/>
    <w:rsid w:val="00826553"/>
    <w:rsid w:val="00826B67"/>
    <w:rsid w:val="0083132B"/>
    <w:rsid w:val="008345D9"/>
    <w:rsid w:val="00835BEA"/>
    <w:rsid w:val="008370C7"/>
    <w:rsid w:val="0083798D"/>
    <w:rsid w:val="00842D07"/>
    <w:rsid w:val="0084436F"/>
    <w:rsid w:val="008454C0"/>
    <w:rsid w:val="00845F32"/>
    <w:rsid w:val="00846BD6"/>
    <w:rsid w:val="00846E61"/>
    <w:rsid w:val="008544CC"/>
    <w:rsid w:val="0085467D"/>
    <w:rsid w:val="00854CF3"/>
    <w:rsid w:val="008556EA"/>
    <w:rsid w:val="00855A51"/>
    <w:rsid w:val="00855C57"/>
    <w:rsid w:val="008604C0"/>
    <w:rsid w:val="008621BE"/>
    <w:rsid w:val="00876A50"/>
    <w:rsid w:val="00876CB6"/>
    <w:rsid w:val="00877074"/>
    <w:rsid w:val="00881FF1"/>
    <w:rsid w:val="00883402"/>
    <w:rsid w:val="00885AC4"/>
    <w:rsid w:val="00885DAA"/>
    <w:rsid w:val="008865E6"/>
    <w:rsid w:val="00887F17"/>
    <w:rsid w:val="008912A0"/>
    <w:rsid w:val="0089206B"/>
    <w:rsid w:val="00892A74"/>
    <w:rsid w:val="008950D9"/>
    <w:rsid w:val="008A0FB4"/>
    <w:rsid w:val="008A2357"/>
    <w:rsid w:val="008A72D6"/>
    <w:rsid w:val="008A7B8C"/>
    <w:rsid w:val="008B4B87"/>
    <w:rsid w:val="008B6F57"/>
    <w:rsid w:val="008C02CB"/>
    <w:rsid w:val="008C0EE5"/>
    <w:rsid w:val="008C1889"/>
    <w:rsid w:val="008C2D43"/>
    <w:rsid w:val="008C4AF6"/>
    <w:rsid w:val="008C58E6"/>
    <w:rsid w:val="008C61F8"/>
    <w:rsid w:val="008C661D"/>
    <w:rsid w:val="008D416E"/>
    <w:rsid w:val="008D591B"/>
    <w:rsid w:val="008D6912"/>
    <w:rsid w:val="008D755D"/>
    <w:rsid w:val="008E7319"/>
    <w:rsid w:val="008F5584"/>
    <w:rsid w:val="00900465"/>
    <w:rsid w:val="00900B6E"/>
    <w:rsid w:val="009017A1"/>
    <w:rsid w:val="00901E02"/>
    <w:rsid w:val="00901F3C"/>
    <w:rsid w:val="0090337E"/>
    <w:rsid w:val="00904D16"/>
    <w:rsid w:val="00905351"/>
    <w:rsid w:val="009056A5"/>
    <w:rsid w:val="00905E39"/>
    <w:rsid w:val="00907A6E"/>
    <w:rsid w:val="009132C4"/>
    <w:rsid w:val="00913A3D"/>
    <w:rsid w:val="00913D68"/>
    <w:rsid w:val="00914F8D"/>
    <w:rsid w:val="0092062F"/>
    <w:rsid w:val="009249CB"/>
    <w:rsid w:val="009340D5"/>
    <w:rsid w:val="00941271"/>
    <w:rsid w:val="00941DBF"/>
    <w:rsid w:val="00942E7D"/>
    <w:rsid w:val="00943161"/>
    <w:rsid w:val="00944A41"/>
    <w:rsid w:val="00945527"/>
    <w:rsid w:val="00952A4F"/>
    <w:rsid w:val="00954E11"/>
    <w:rsid w:val="009567B7"/>
    <w:rsid w:val="00960EDE"/>
    <w:rsid w:val="0096445C"/>
    <w:rsid w:val="009648D8"/>
    <w:rsid w:val="0096651A"/>
    <w:rsid w:val="009672BE"/>
    <w:rsid w:val="00973029"/>
    <w:rsid w:val="009769E3"/>
    <w:rsid w:val="0097745E"/>
    <w:rsid w:val="009831C6"/>
    <w:rsid w:val="009919E8"/>
    <w:rsid w:val="00993888"/>
    <w:rsid w:val="009944AB"/>
    <w:rsid w:val="009961D5"/>
    <w:rsid w:val="009965FB"/>
    <w:rsid w:val="00996AD3"/>
    <w:rsid w:val="009A2850"/>
    <w:rsid w:val="009A591A"/>
    <w:rsid w:val="009A59B2"/>
    <w:rsid w:val="009A5BB7"/>
    <w:rsid w:val="009A627F"/>
    <w:rsid w:val="009A7C05"/>
    <w:rsid w:val="009B67BE"/>
    <w:rsid w:val="009C0CC7"/>
    <w:rsid w:val="009C1424"/>
    <w:rsid w:val="009C1EFC"/>
    <w:rsid w:val="009C3AAE"/>
    <w:rsid w:val="009C42EF"/>
    <w:rsid w:val="009C47C6"/>
    <w:rsid w:val="009C77F5"/>
    <w:rsid w:val="009C7ED3"/>
    <w:rsid w:val="009D03A9"/>
    <w:rsid w:val="009D0ABA"/>
    <w:rsid w:val="009D4369"/>
    <w:rsid w:val="009D690E"/>
    <w:rsid w:val="009D6E7D"/>
    <w:rsid w:val="009E0DCD"/>
    <w:rsid w:val="009E4BA3"/>
    <w:rsid w:val="009E6CD1"/>
    <w:rsid w:val="009E6D31"/>
    <w:rsid w:val="009F2D1F"/>
    <w:rsid w:val="009F4B73"/>
    <w:rsid w:val="009F5BAE"/>
    <w:rsid w:val="009F7C0E"/>
    <w:rsid w:val="00A0028D"/>
    <w:rsid w:val="00A01387"/>
    <w:rsid w:val="00A02D39"/>
    <w:rsid w:val="00A02FA8"/>
    <w:rsid w:val="00A035C7"/>
    <w:rsid w:val="00A10C37"/>
    <w:rsid w:val="00A115CF"/>
    <w:rsid w:val="00A162E4"/>
    <w:rsid w:val="00A17D24"/>
    <w:rsid w:val="00A27FC3"/>
    <w:rsid w:val="00A418AA"/>
    <w:rsid w:val="00A43112"/>
    <w:rsid w:val="00A43E7A"/>
    <w:rsid w:val="00A443DA"/>
    <w:rsid w:val="00A4591A"/>
    <w:rsid w:val="00A47A7A"/>
    <w:rsid w:val="00A5229F"/>
    <w:rsid w:val="00A54887"/>
    <w:rsid w:val="00A54D9E"/>
    <w:rsid w:val="00A6036F"/>
    <w:rsid w:val="00A6228C"/>
    <w:rsid w:val="00A64F2B"/>
    <w:rsid w:val="00A6610E"/>
    <w:rsid w:val="00A66835"/>
    <w:rsid w:val="00A71AF6"/>
    <w:rsid w:val="00A740B9"/>
    <w:rsid w:val="00A74FAB"/>
    <w:rsid w:val="00A76FD7"/>
    <w:rsid w:val="00A76FDC"/>
    <w:rsid w:val="00A818FB"/>
    <w:rsid w:val="00A839EB"/>
    <w:rsid w:val="00A8603E"/>
    <w:rsid w:val="00A86BD8"/>
    <w:rsid w:val="00A91884"/>
    <w:rsid w:val="00A92C8F"/>
    <w:rsid w:val="00A9344C"/>
    <w:rsid w:val="00A950EC"/>
    <w:rsid w:val="00A9577E"/>
    <w:rsid w:val="00AA05FF"/>
    <w:rsid w:val="00AA247D"/>
    <w:rsid w:val="00AA2E15"/>
    <w:rsid w:val="00AA410A"/>
    <w:rsid w:val="00AA54D6"/>
    <w:rsid w:val="00AA573B"/>
    <w:rsid w:val="00AA5967"/>
    <w:rsid w:val="00AB4056"/>
    <w:rsid w:val="00AB64E0"/>
    <w:rsid w:val="00AB7042"/>
    <w:rsid w:val="00AC29FD"/>
    <w:rsid w:val="00AC3411"/>
    <w:rsid w:val="00AC37C1"/>
    <w:rsid w:val="00AC5162"/>
    <w:rsid w:val="00AC5E32"/>
    <w:rsid w:val="00AD0CFA"/>
    <w:rsid w:val="00AD1589"/>
    <w:rsid w:val="00AD5D1E"/>
    <w:rsid w:val="00AE4458"/>
    <w:rsid w:val="00AE512F"/>
    <w:rsid w:val="00AE6AB2"/>
    <w:rsid w:val="00AE78F5"/>
    <w:rsid w:val="00AF0D64"/>
    <w:rsid w:val="00AF1293"/>
    <w:rsid w:val="00AF1927"/>
    <w:rsid w:val="00AF36D2"/>
    <w:rsid w:val="00AF38AE"/>
    <w:rsid w:val="00AF5E05"/>
    <w:rsid w:val="00B01435"/>
    <w:rsid w:val="00B12AEE"/>
    <w:rsid w:val="00B14453"/>
    <w:rsid w:val="00B14A7F"/>
    <w:rsid w:val="00B167EA"/>
    <w:rsid w:val="00B25460"/>
    <w:rsid w:val="00B256FD"/>
    <w:rsid w:val="00B25C3B"/>
    <w:rsid w:val="00B26B97"/>
    <w:rsid w:val="00B30088"/>
    <w:rsid w:val="00B33D39"/>
    <w:rsid w:val="00B34279"/>
    <w:rsid w:val="00B356DC"/>
    <w:rsid w:val="00B36A65"/>
    <w:rsid w:val="00B37564"/>
    <w:rsid w:val="00B40B54"/>
    <w:rsid w:val="00B52282"/>
    <w:rsid w:val="00B52314"/>
    <w:rsid w:val="00B533E2"/>
    <w:rsid w:val="00B5611E"/>
    <w:rsid w:val="00B604F8"/>
    <w:rsid w:val="00B6219F"/>
    <w:rsid w:val="00B65524"/>
    <w:rsid w:val="00B729B7"/>
    <w:rsid w:val="00B73D62"/>
    <w:rsid w:val="00B77C92"/>
    <w:rsid w:val="00B808B1"/>
    <w:rsid w:val="00B83796"/>
    <w:rsid w:val="00B84D8F"/>
    <w:rsid w:val="00B873CD"/>
    <w:rsid w:val="00B931F7"/>
    <w:rsid w:val="00B94323"/>
    <w:rsid w:val="00B961E6"/>
    <w:rsid w:val="00BA38FA"/>
    <w:rsid w:val="00BA4A66"/>
    <w:rsid w:val="00BB0473"/>
    <w:rsid w:val="00BB3EC8"/>
    <w:rsid w:val="00BB4805"/>
    <w:rsid w:val="00BB6B60"/>
    <w:rsid w:val="00BC049C"/>
    <w:rsid w:val="00BC0EA3"/>
    <w:rsid w:val="00BC25D0"/>
    <w:rsid w:val="00BC5CA0"/>
    <w:rsid w:val="00BC668A"/>
    <w:rsid w:val="00BC7152"/>
    <w:rsid w:val="00BD23B6"/>
    <w:rsid w:val="00BD797E"/>
    <w:rsid w:val="00BE2579"/>
    <w:rsid w:val="00BE2D8E"/>
    <w:rsid w:val="00BE4C6B"/>
    <w:rsid w:val="00BE6A79"/>
    <w:rsid w:val="00BF0E0A"/>
    <w:rsid w:val="00BF2BC3"/>
    <w:rsid w:val="00BF5499"/>
    <w:rsid w:val="00BF73E7"/>
    <w:rsid w:val="00C01352"/>
    <w:rsid w:val="00C0254B"/>
    <w:rsid w:val="00C03370"/>
    <w:rsid w:val="00C03DF9"/>
    <w:rsid w:val="00C05B57"/>
    <w:rsid w:val="00C06B53"/>
    <w:rsid w:val="00C11A03"/>
    <w:rsid w:val="00C12EC2"/>
    <w:rsid w:val="00C13796"/>
    <w:rsid w:val="00C13C8D"/>
    <w:rsid w:val="00C171DC"/>
    <w:rsid w:val="00C207D5"/>
    <w:rsid w:val="00C24778"/>
    <w:rsid w:val="00C24A27"/>
    <w:rsid w:val="00C3067B"/>
    <w:rsid w:val="00C309C6"/>
    <w:rsid w:val="00C32FC8"/>
    <w:rsid w:val="00C34A36"/>
    <w:rsid w:val="00C35CF6"/>
    <w:rsid w:val="00C35D4C"/>
    <w:rsid w:val="00C35D7B"/>
    <w:rsid w:val="00C36647"/>
    <w:rsid w:val="00C43CA2"/>
    <w:rsid w:val="00C46954"/>
    <w:rsid w:val="00C545AE"/>
    <w:rsid w:val="00C54D67"/>
    <w:rsid w:val="00C6311A"/>
    <w:rsid w:val="00C633B7"/>
    <w:rsid w:val="00C63759"/>
    <w:rsid w:val="00C63B20"/>
    <w:rsid w:val="00C71403"/>
    <w:rsid w:val="00C72244"/>
    <w:rsid w:val="00C7389E"/>
    <w:rsid w:val="00C77BBA"/>
    <w:rsid w:val="00C81997"/>
    <w:rsid w:val="00C83F17"/>
    <w:rsid w:val="00C841FF"/>
    <w:rsid w:val="00C86029"/>
    <w:rsid w:val="00C866AD"/>
    <w:rsid w:val="00C91F2E"/>
    <w:rsid w:val="00C95021"/>
    <w:rsid w:val="00C9787B"/>
    <w:rsid w:val="00C97D00"/>
    <w:rsid w:val="00CA213A"/>
    <w:rsid w:val="00CA3F03"/>
    <w:rsid w:val="00CA42CB"/>
    <w:rsid w:val="00CA559F"/>
    <w:rsid w:val="00CA5E9B"/>
    <w:rsid w:val="00CA65EA"/>
    <w:rsid w:val="00CB00AF"/>
    <w:rsid w:val="00CB1EB7"/>
    <w:rsid w:val="00CC0046"/>
    <w:rsid w:val="00CC13B9"/>
    <w:rsid w:val="00CC14C9"/>
    <w:rsid w:val="00CC3461"/>
    <w:rsid w:val="00CC4D96"/>
    <w:rsid w:val="00CC4D9A"/>
    <w:rsid w:val="00CC5EAE"/>
    <w:rsid w:val="00CD295D"/>
    <w:rsid w:val="00CD2CA8"/>
    <w:rsid w:val="00CE0E6F"/>
    <w:rsid w:val="00CE415B"/>
    <w:rsid w:val="00CF070C"/>
    <w:rsid w:val="00CF1B81"/>
    <w:rsid w:val="00CF1DFA"/>
    <w:rsid w:val="00CF2116"/>
    <w:rsid w:val="00CF5040"/>
    <w:rsid w:val="00CF6EAF"/>
    <w:rsid w:val="00D03566"/>
    <w:rsid w:val="00D04CB2"/>
    <w:rsid w:val="00D04F53"/>
    <w:rsid w:val="00D05E55"/>
    <w:rsid w:val="00D06516"/>
    <w:rsid w:val="00D06734"/>
    <w:rsid w:val="00D0694E"/>
    <w:rsid w:val="00D074FD"/>
    <w:rsid w:val="00D10A74"/>
    <w:rsid w:val="00D10E21"/>
    <w:rsid w:val="00D117D5"/>
    <w:rsid w:val="00D11FB8"/>
    <w:rsid w:val="00D1244B"/>
    <w:rsid w:val="00D124A1"/>
    <w:rsid w:val="00D14FF9"/>
    <w:rsid w:val="00D175F1"/>
    <w:rsid w:val="00D20129"/>
    <w:rsid w:val="00D24816"/>
    <w:rsid w:val="00D31469"/>
    <w:rsid w:val="00D31D36"/>
    <w:rsid w:val="00D33C40"/>
    <w:rsid w:val="00D373B1"/>
    <w:rsid w:val="00D40988"/>
    <w:rsid w:val="00D40B47"/>
    <w:rsid w:val="00D40F7D"/>
    <w:rsid w:val="00D414DF"/>
    <w:rsid w:val="00D4193A"/>
    <w:rsid w:val="00D4275F"/>
    <w:rsid w:val="00D440F2"/>
    <w:rsid w:val="00D44335"/>
    <w:rsid w:val="00D47335"/>
    <w:rsid w:val="00D47592"/>
    <w:rsid w:val="00D50040"/>
    <w:rsid w:val="00D51055"/>
    <w:rsid w:val="00D51665"/>
    <w:rsid w:val="00D52ADF"/>
    <w:rsid w:val="00D63EFD"/>
    <w:rsid w:val="00D64076"/>
    <w:rsid w:val="00D6422F"/>
    <w:rsid w:val="00D667AA"/>
    <w:rsid w:val="00D7041F"/>
    <w:rsid w:val="00D75DA1"/>
    <w:rsid w:val="00D80D78"/>
    <w:rsid w:val="00D84350"/>
    <w:rsid w:val="00D86038"/>
    <w:rsid w:val="00D871C9"/>
    <w:rsid w:val="00D87AB6"/>
    <w:rsid w:val="00D94A22"/>
    <w:rsid w:val="00D94AEA"/>
    <w:rsid w:val="00D94D03"/>
    <w:rsid w:val="00D9626F"/>
    <w:rsid w:val="00DA04CE"/>
    <w:rsid w:val="00DA07AF"/>
    <w:rsid w:val="00DA5B4E"/>
    <w:rsid w:val="00DA62C6"/>
    <w:rsid w:val="00DB1A15"/>
    <w:rsid w:val="00DB4455"/>
    <w:rsid w:val="00DC00D1"/>
    <w:rsid w:val="00DC2B7C"/>
    <w:rsid w:val="00DC3945"/>
    <w:rsid w:val="00DC5F58"/>
    <w:rsid w:val="00DD135B"/>
    <w:rsid w:val="00DD1EE2"/>
    <w:rsid w:val="00DD7477"/>
    <w:rsid w:val="00DE0BFE"/>
    <w:rsid w:val="00DE26E0"/>
    <w:rsid w:val="00DE2FE4"/>
    <w:rsid w:val="00DE55AB"/>
    <w:rsid w:val="00DE6209"/>
    <w:rsid w:val="00DF1256"/>
    <w:rsid w:val="00DF2AA0"/>
    <w:rsid w:val="00DF302E"/>
    <w:rsid w:val="00DF4308"/>
    <w:rsid w:val="00DF4C85"/>
    <w:rsid w:val="00DF7568"/>
    <w:rsid w:val="00DF77B4"/>
    <w:rsid w:val="00E013DB"/>
    <w:rsid w:val="00E0410D"/>
    <w:rsid w:val="00E04916"/>
    <w:rsid w:val="00E0631B"/>
    <w:rsid w:val="00E10459"/>
    <w:rsid w:val="00E10A46"/>
    <w:rsid w:val="00E14019"/>
    <w:rsid w:val="00E17C73"/>
    <w:rsid w:val="00E22463"/>
    <w:rsid w:val="00E24CBD"/>
    <w:rsid w:val="00E26AA9"/>
    <w:rsid w:val="00E26D0F"/>
    <w:rsid w:val="00E27A0E"/>
    <w:rsid w:val="00E27FA4"/>
    <w:rsid w:val="00E3189E"/>
    <w:rsid w:val="00E32E5C"/>
    <w:rsid w:val="00E34B14"/>
    <w:rsid w:val="00E3742A"/>
    <w:rsid w:val="00E42026"/>
    <w:rsid w:val="00E45D00"/>
    <w:rsid w:val="00E46424"/>
    <w:rsid w:val="00E46F02"/>
    <w:rsid w:val="00E46F7F"/>
    <w:rsid w:val="00E52FCD"/>
    <w:rsid w:val="00E5355A"/>
    <w:rsid w:val="00E57026"/>
    <w:rsid w:val="00E62C81"/>
    <w:rsid w:val="00E63EB4"/>
    <w:rsid w:val="00E653FF"/>
    <w:rsid w:val="00E6679B"/>
    <w:rsid w:val="00E673C7"/>
    <w:rsid w:val="00E75FCD"/>
    <w:rsid w:val="00E81339"/>
    <w:rsid w:val="00E84000"/>
    <w:rsid w:val="00E852EE"/>
    <w:rsid w:val="00E85B2B"/>
    <w:rsid w:val="00E8631B"/>
    <w:rsid w:val="00E875E8"/>
    <w:rsid w:val="00E9297C"/>
    <w:rsid w:val="00EA19B7"/>
    <w:rsid w:val="00EA3095"/>
    <w:rsid w:val="00EA3814"/>
    <w:rsid w:val="00EA4370"/>
    <w:rsid w:val="00EA43C0"/>
    <w:rsid w:val="00EA4FCB"/>
    <w:rsid w:val="00EA583E"/>
    <w:rsid w:val="00EA71C6"/>
    <w:rsid w:val="00EA7838"/>
    <w:rsid w:val="00EB0BE4"/>
    <w:rsid w:val="00EB5753"/>
    <w:rsid w:val="00EC1265"/>
    <w:rsid w:val="00EC2833"/>
    <w:rsid w:val="00EC5AED"/>
    <w:rsid w:val="00EC64FF"/>
    <w:rsid w:val="00ED79DC"/>
    <w:rsid w:val="00ED7D1B"/>
    <w:rsid w:val="00EE14DF"/>
    <w:rsid w:val="00EE1C80"/>
    <w:rsid w:val="00EE6526"/>
    <w:rsid w:val="00EE67EA"/>
    <w:rsid w:val="00EE6A24"/>
    <w:rsid w:val="00EF1B95"/>
    <w:rsid w:val="00EF249E"/>
    <w:rsid w:val="00EF522B"/>
    <w:rsid w:val="00EF612F"/>
    <w:rsid w:val="00F03954"/>
    <w:rsid w:val="00F0516B"/>
    <w:rsid w:val="00F05471"/>
    <w:rsid w:val="00F11FFE"/>
    <w:rsid w:val="00F13058"/>
    <w:rsid w:val="00F1551D"/>
    <w:rsid w:val="00F17706"/>
    <w:rsid w:val="00F204C7"/>
    <w:rsid w:val="00F210BD"/>
    <w:rsid w:val="00F21876"/>
    <w:rsid w:val="00F23842"/>
    <w:rsid w:val="00F23B40"/>
    <w:rsid w:val="00F24994"/>
    <w:rsid w:val="00F26639"/>
    <w:rsid w:val="00F26683"/>
    <w:rsid w:val="00F2719E"/>
    <w:rsid w:val="00F30D15"/>
    <w:rsid w:val="00F32907"/>
    <w:rsid w:val="00F334B1"/>
    <w:rsid w:val="00F42372"/>
    <w:rsid w:val="00F44A56"/>
    <w:rsid w:val="00F44F66"/>
    <w:rsid w:val="00F47088"/>
    <w:rsid w:val="00F50116"/>
    <w:rsid w:val="00F53362"/>
    <w:rsid w:val="00F54819"/>
    <w:rsid w:val="00F54FA6"/>
    <w:rsid w:val="00F55B8C"/>
    <w:rsid w:val="00F55E45"/>
    <w:rsid w:val="00F61021"/>
    <w:rsid w:val="00F610B6"/>
    <w:rsid w:val="00F6191D"/>
    <w:rsid w:val="00F64346"/>
    <w:rsid w:val="00F645D1"/>
    <w:rsid w:val="00F67572"/>
    <w:rsid w:val="00F70ACC"/>
    <w:rsid w:val="00F70DC5"/>
    <w:rsid w:val="00F733FF"/>
    <w:rsid w:val="00F73987"/>
    <w:rsid w:val="00F73E42"/>
    <w:rsid w:val="00F75589"/>
    <w:rsid w:val="00F75D05"/>
    <w:rsid w:val="00F75D52"/>
    <w:rsid w:val="00F75F83"/>
    <w:rsid w:val="00F7796C"/>
    <w:rsid w:val="00F82D19"/>
    <w:rsid w:val="00F84814"/>
    <w:rsid w:val="00F85EE4"/>
    <w:rsid w:val="00F86237"/>
    <w:rsid w:val="00F91995"/>
    <w:rsid w:val="00F939E4"/>
    <w:rsid w:val="00F955B2"/>
    <w:rsid w:val="00FA01F8"/>
    <w:rsid w:val="00FA0A6F"/>
    <w:rsid w:val="00FA3494"/>
    <w:rsid w:val="00FA352B"/>
    <w:rsid w:val="00FA4166"/>
    <w:rsid w:val="00FA4892"/>
    <w:rsid w:val="00FA531F"/>
    <w:rsid w:val="00FA6333"/>
    <w:rsid w:val="00FA656A"/>
    <w:rsid w:val="00FB074A"/>
    <w:rsid w:val="00FB1D66"/>
    <w:rsid w:val="00FB206E"/>
    <w:rsid w:val="00FB36FA"/>
    <w:rsid w:val="00FB6964"/>
    <w:rsid w:val="00FB7E17"/>
    <w:rsid w:val="00FC1979"/>
    <w:rsid w:val="00FC408F"/>
    <w:rsid w:val="00FC4EAB"/>
    <w:rsid w:val="00FC4FF8"/>
    <w:rsid w:val="00FD35B7"/>
    <w:rsid w:val="00FD42E4"/>
    <w:rsid w:val="00FD5AEB"/>
    <w:rsid w:val="00FD665E"/>
    <w:rsid w:val="00FD6EF1"/>
    <w:rsid w:val="00FE4CDA"/>
    <w:rsid w:val="00FE5478"/>
    <w:rsid w:val="00FE71AE"/>
    <w:rsid w:val="00FF09A7"/>
    <w:rsid w:val="00FF0C94"/>
    <w:rsid w:val="00FF1533"/>
    <w:rsid w:val="00FF176C"/>
    <w:rsid w:val="00FF4369"/>
    <w:rsid w:val="07475A57"/>
    <w:rsid w:val="111DEEEB"/>
    <w:rsid w:val="12755EF9"/>
    <w:rsid w:val="12A27A18"/>
    <w:rsid w:val="170EFE78"/>
    <w:rsid w:val="202B57BD"/>
    <w:rsid w:val="23595939"/>
    <w:rsid w:val="263BF70F"/>
    <w:rsid w:val="39D82199"/>
    <w:rsid w:val="3A338DDC"/>
    <w:rsid w:val="3E17612E"/>
    <w:rsid w:val="477A81B0"/>
    <w:rsid w:val="47B5075B"/>
    <w:rsid w:val="4AF05E4E"/>
    <w:rsid w:val="4D9101B8"/>
    <w:rsid w:val="4EBB157A"/>
    <w:rsid w:val="5678B359"/>
    <w:rsid w:val="5946E7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2B9EEA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A61E8"/>
    <w:pPr>
      <w:widowControl w:val="0"/>
      <w:topLinePunct/>
      <w:adjustRightInd w:val="0"/>
      <w:snapToGrid w:val="0"/>
      <w:spacing w:line="360" w:lineRule="atLeast"/>
      <w:jc w:val="both"/>
    </w:pPr>
    <w:rPr>
      <w:rFonts w:ascii="ＭＳ 明朝"/>
      <w:snapToGrid w:val="0"/>
      <w:kern w:val="2"/>
      <w:sz w:val="24"/>
      <w:szCs w:val="24"/>
    </w:rPr>
  </w:style>
  <w:style w:type="paragraph" w:styleId="1">
    <w:name w:val="heading 1"/>
    <w:basedOn w:val="a"/>
    <w:next w:val="a"/>
    <w:qFormat/>
    <w:pPr>
      <w:keepNext/>
      <w:numPr>
        <w:numId w:val="6"/>
      </w:numPr>
      <w:jc w:val="left"/>
      <w:outlineLvl w:val="0"/>
    </w:pPr>
    <w:rPr>
      <w:rFonts w:ascii="ＭＳ ゴシック" w:eastAsia="ＭＳ ゴシック" w:hAnsi="Arial"/>
      <w:b/>
    </w:rPr>
  </w:style>
  <w:style w:type="paragraph" w:styleId="2">
    <w:name w:val="heading 2"/>
    <w:basedOn w:val="1"/>
    <w:next w:val="a"/>
    <w:qFormat/>
    <w:pPr>
      <w:numPr>
        <w:ilvl w:val="1"/>
      </w:numPr>
      <w:outlineLvl w:val="1"/>
    </w:pPr>
    <w:rPr>
      <w:sz w:val="22"/>
    </w:rPr>
  </w:style>
  <w:style w:type="paragraph" w:styleId="3">
    <w:name w:val="heading 3"/>
    <w:basedOn w:val="2"/>
    <w:next w:val="a"/>
    <w:qFormat/>
    <w:pPr>
      <w:numPr>
        <w:ilvl w:val="2"/>
      </w:numPr>
      <w:outlineLvl w:val="2"/>
    </w:pPr>
    <w:rPr>
      <w:sz w:val="21"/>
    </w:rPr>
  </w:style>
  <w:style w:type="paragraph" w:styleId="4">
    <w:name w:val="heading 4"/>
    <w:basedOn w:val="3"/>
    <w:next w:val="a"/>
    <w:qFormat/>
    <w:pPr>
      <w:numPr>
        <w:ilvl w:val="3"/>
      </w:numPr>
      <w:outlineLvl w:val="3"/>
    </w:pPr>
  </w:style>
  <w:style w:type="paragraph" w:styleId="5">
    <w:name w:val="heading 5"/>
    <w:basedOn w:val="4"/>
    <w:next w:val="a"/>
    <w:qFormat/>
    <w:pPr>
      <w:numPr>
        <w:ilvl w:val="4"/>
      </w:numPr>
      <w:outlineLvl w:val="4"/>
    </w:pPr>
  </w:style>
  <w:style w:type="paragraph" w:styleId="6">
    <w:name w:val="heading 6"/>
    <w:basedOn w:val="5"/>
    <w:next w:val="a"/>
    <w:qFormat/>
    <w:pPr>
      <w:numPr>
        <w:ilvl w:val="5"/>
      </w:numPr>
      <w:outlineLvl w:val="5"/>
    </w:pPr>
  </w:style>
  <w:style w:type="paragraph" w:styleId="7">
    <w:name w:val="heading 7"/>
    <w:basedOn w:val="6"/>
    <w:next w:val="a"/>
    <w:qFormat/>
    <w:pPr>
      <w:numPr>
        <w:ilvl w:val="6"/>
      </w:numPr>
      <w:outlineLvl w:val="6"/>
    </w:pPr>
  </w:style>
  <w:style w:type="paragraph" w:styleId="8">
    <w:name w:val="heading 8"/>
    <w:basedOn w:val="7"/>
    <w:next w:val="a"/>
    <w:qFormat/>
    <w:pPr>
      <w:numPr>
        <w:ilvl w:val="7"/>
      </w:numPr>
      <w:outlineLvl w:val="7"/>
    </w:pPr>
  </w:style>
  <w:style w:type="paragraph" w:styleId="9">
    <w:name w:val="heading 9"/>
    <w:basedOn w:val="8"/>
    <w:next w:val="a"/>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spacing w:before="60" w:after="120"/>
      <w:ind w:left="629" w:hanging="629"/>
      <w:jc w:val="left"/>
    </w:pPr>
  </w:style>
  <w:style w:type="paragraph" w:styleId="a4">
    <w:name w:val="annotation text"/>
    <w:basedOn w:val="a"/>
    <w:link w:val="a5"/>
    <w:semiHidden/>
    <w:pPr>
      <w:spacing w:line="240" w:lineRule="auto"/>
      <w:ind w:left="850" w:hanging="850"/>
      <w:jc w:val="left"/>
    </w:pPr>
    <w:rPr>
      <w:sz w:val="20"/>
    </w:rPr>
  </w:style>
  <w:style w:type="paragraph" w:styleId="a6">
    <w:name w:val="footnote text"/>
    <w:basedOn w:val="a"/>
    <w:semiHidden/>
    <w:pPr>
      <w:spacing w:line="240" w:lineRule="atLeast"/>
      <w:ind w:left="317" w:hanging="317"/>
      <w:jc w:val="left"/>
    </w:pPr>
    <w:rPr>
      <w:sz w:val="18"/>
    </w:rPr>
  </w:style>
  <w:style w:type="paragraph" w:styleId="10">
    <w:name w:val="toc 1"/>
    <w:basedOn w:val="a"/>
    <w:next w:val="a"/>
    <w:semiHidden/>
    <w:pPr>
      <w:tabs>
        <w:tab w:val="right" w:leader="dot" w:pos="8787"/>
      </w:tabs>
      <w:ind w:left="567" w:right="850" w:hanging="283"/>
      <w:jc w:val="left"/>
    </w:pPr>
    <w:rPr>
      <w:noProof/>
    </w:rPr>
  </w:style>
  <w:style w:type="paragraph" w:styleId="20">
    <w:name w:val="toc 2"/>
    <w:basedOn w:val="10"/>
    <w:next w:val="a"/>
    <w:semiHidden/>
    <w:pPr>
      <w:ind w:left="890" w:hanging="397"/>
    </w:pPr>
  </w:style>
  <w:style w:type="paragraph" w:styleId="30">
    <w:name w:val="toc 3"/>
    <w:basedOn w:val="20"/>
    <w:next w:val="a"/>
    <w:semiHidden/>
    <w:pPr>
      <w:ind w:left="1276" w:hanging="573"/>
    </w:pPr>
  </w:style>
  <w:style w:type="paragraph" w:styleId="40">
    <w:name w:val="toc 4"/>
    <w:basedOn w:val="30"/>
    <w:next w:val="a"/>
    <w:semiHidden/>
    <w:pPr>
      <w:ind w:left="1661" w:hanging="748"/>
    </w:pPr>
  </w:style>
  <w:style w:type="paragraph" w:styleId="50">
    <w:name w:val="toc 5"/>
    <w:basedOn w:val="40"/>
    <w:next w:val="a"/>
    <w:semiHidden/>
    <w:pPr>
      <w:ind w:left="2047" w:hanging="924"/>
    </w:pPr>
  </w:style>
  <w:style w:type="paragraph" w:styleId="60">
    <w:name w:val="toc 6"/>
    <w:basedOn w:val="50"/>
    <w:next w:val="a"/>
    <w:semiHidden/>
    <w:pPr>
      <w:ind w:left="2222" w:hanging="1100"/>
    </w:pPr>
  </w:style>
  <w:style w:type="paragraph" w:styleId="70">
    <w:name w:val="toc 7"/>
    <w:basedOn w:val="60"/>
    <w:next w:val="a"/>
    <w:semiHidden/>
    <w:pPr>
      <w:ind w:left="2398" w:hanging="1276"/>
    </w:pPr>
  </w:style>
  <w:style w:type="paragraph" w:styleId="80">
    <w:name w:val="toc 8"/>
    <w:basedOn w:val="70"/>
    <w:next w:val="a"/>
    <w:semiHidden/>
    <w:pPr>
      <w:ind w:left="2574" w:hanging="1451"/>
    </w:pPr>
  </w:style>
  <w:style w:type="paragraph" w:styleId="90">
    <w:name w:val="toc 9"/>
    <w:basedOn w:val="80"/>
    <w:next w:val="a"/>
    <w:semiHidden/>
    <w:pPr>
      <w:ind w:left="2750" w:hanging="1627"/>
    </w:pPr>
  </w:style>
  <w:style w:type="paragraph" w:styleId="11">
    <w:name w:val="index 1"/>
    <w:basedOn w:val="a"/>
    <w:next w:val="a"/>
    <w:autoRedefine/>
    <w:semiHidden/>
    <w:pPr>
      <w:ind w:left="210" w:hanging="210"/>
    </w:pPr>
  </w:style>
  <w:style w:type="paragraph" w:styleId="a7">
    <w:name w:val="index heading"/>
    <w:basedOn w:val="a"/>
    <w:next w:val="a"/>
    <w:semiHidden/>
    <w:rsid w:val="00682483"/>
    <w:pPr>
      <w:keepNext/>
      <w:topLinePunct w:val="0"/>
      <w:jc w:val="center"/>
      <w:outlineLvl w:val="0"/>
    </w:pPr>
    <w:rPr>
      <w:rFonts w:ascii="ＭＳ Ｐゴシック" w:eastAsia="ＭＳ ゴシック" w:hAnsi="Arial"/>
      <w:sz w:val="26"/>
    </w:rPr>
  </w:style>
  <w:style w:type="character" w:styleId="a8">
    <w:name w:val="annotation reference"/>
    <w:semiHidden/>
    <w:rPr>
      <w:sz w:val="18"/>
    </w:rPr>
  </w:style>
  <w:style w:type="character" w:styleId="a9">
    <w:name w:val="footnote reference"/>
    <w:semiHidden/>
    <w:rPr>
      <w:vertAlign w:val="superscript"/>
    </w:rPr>
  </w:style>
  <w:style w:type="paragraph" w:styleId="aa">
    <w:name w:val="Balloon Text"/>
    <w:basedOn w:val="a"/>
    <w:semiHidden/>
    <w:rsid w:val="00D50040"/>
    <w:rPr>
      <w:rFonts w:ascii="Arial" w:eastAsia="ＭＳ ゴシック" w:hAnsi="Arial"/>
      <w:sz w:val="18"/>
      <w:szCs w:val="18"/>
    </w:rPr>
  </w:style>
  <w:style w:type="paragraph" w:styleId="ab">
    <w:name w:val="annotation subject"/>
    <w:basedOn w:val="a4"/>
    <w:next w:val="a4"/>
    <w:semiHidden/>
    <w:rsid w:val="003C458B"/>
    <w:pPr>
      <w:spacing w:line="360" w:lineRule="atLeast"/>
      <w:ind w:left="0" w:firstLine="0"/>
    </w:pPr>
    <w:rPr>
      <w:b/>
      <w:bCs/>
      <w:sz w:val="24"/>
    </w:rPr>
  </w:style>
  <w:style w:type="paragraph" w:styleId="ac">
    <w:name w:val="Document Map"/>
    <w:basedOn w:val="a"/>
    <w:semiHidden/>
    <w:rsid w:val="006803D6"/>
    <w:pPr>
      <w:shd w:val="clear" w:color="auto" w:fill="000080"/>
    </w:pPr>
    <w:rPr>
      <w:rFonts w:ascii="Arial" w:eastAsia="ＭＳ ゴシック" w:hAnsi="Arial"/>
    </w:rPr>
  </w:style>
  <w:style w:type="paragraph" w:styleId="ad">
    <w:name w:val="header"/>
    <w:basedOn w:val="a"/>
    <w:rsid w:val="000C2394"/>
    <w:pPr>
      <w:tabs>
        <w:tab w:val="center" w:pos="4252"/>
        <w:tab w:val="right" w:pos="8504"/>
      </w:tabs>
    </w:pPr>
  </w:style>
  <w:style w:type="paragraph" w:styleId="ae">
    <w:name w:val="footer"/>
    <w:basedOn w:val="a"/>
    <w:rsid w:val="000C2394"/>
    <w:pPr>
      <w:tabs>
        <w:tab w:val="center" w:pos="4252"/>
        <w:tab w:val="right" w:pos="8504"/>
      </w:tabs>
    </w:pPr>
  </w:style>
  <w:style w:type="character" w:customStyle="1" w:styleId="a5">
    <w:name w:val="コメント文字列 (文字)"/>
    <w:link w:val="a4"/>
    <w:semiHidden/>
    <w:rsid w:val="00A43112"/>
    <w:rPr>
      <w:rFonts w:ascii="ＭＳ 明朝"/>
      <w:snapToGrid w:val="0"/>
      <w:kern w:val="2"/>
      <w:szCs w:val="24"/>
    </w:rPr>
  </w:style>
  <w:style w:type="character" w:styleId="af">
    <w:name w:val="Hyperlink"/>
    <w:rsid w:val="008A7B8C"/>
    <w:rPr>
      <w:color w:val="0563C1"/>
      <w:u w:val="single"/>
    </w:rPr>
  </w:style>
  <w:style w:type="character" w:styleId="af0">
    <w:name w:val="Unresolved Mention"/>
    <w:uiPriority w:val="99"/>
    <w:semiHidden/>
    <w:unhideWhenUsed/>
    <w:rsid w:val="008A7B8C"/>
    <w:rPr>
      <w:color w:val="605E5C"/>
      <w:shd w:val="clear" w:color="auto" w:fill="E1DFDD"/>
    </w:rPr>
  </w:style>
  <w:style w:type="paragraph" w:styleId="af1">
    <w:name w:val="Revision"/>
    <w:hidden/>
    <w:uiPriority w:val="99"/>
    <w:semiHidden/>
    <w:rsid w:val="00820709"/>
    <w:rPr>
      <w:rFonts w:ascii="ＭＳ 明朝"/>
      <w:snapToGrid w:val="0"/>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54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0b60efa-25c2-4827-854a-055c66cea2a4" xsi:nil="true"/>
    <lcf76f155ced4ddcb4097134ff3c332f xmlns="071f5428-abd4-46c6-af60-52a74ab98ef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E1B7AE82D5026140B8507C2F962E5CF6" ma:contentTypeVersion="17" ma:contentTypeDescription="新しいドキュメントを作成します。" ma:contentTypeScope="" ma:versionID="7400918b6ddd9f7e56a26c91a337ded5">
  <xsd:schema xmlns:xsd="http://www.w3.org/2001/XMLSchema" xmlns:xs="http://www.w3.org/2001/XMLSchema" xmlns:p="http://schemas.microsoft.com/office/2006/metadata/properties" xmlns:ns2="071f5428-abd4-46c6-af60-52a74ab98efa" xmlns:ns3="10b60efa-25c2-4827-854a-055c66cea2a4" targetNamespace="http://schemas.microsoft.com/office/2006/metadata/properties" ma:root="true" ma:fieldsID="0b288a42e3eea8c87d0073fa57907f64" ns2:_="" ns3:_="">
    <xsd:import namespace="071f5428-abd4-46c6-af60-52a74ab98efa"/>
    <xsd:import namespace="10b60efa-25c2-4827-854a-055c66cea2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1f5428-abd4-46c6-af60-52a74ab98e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ea06dc81-7351-40b9-acc0-3b5a169b4e4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b60efa-25c2-4827-854a-055c66cea2a4" elementFormDefault="qualified">
    <xsd:import namespace="http://schemas.microsoft.com/office/2006/documentManagement/types"/>
    <xsd:import namespace="http://schemas.microsoft.com/office/infopath/2007/PartnerControls"/>
    <xsd:element name="SharedWithUsers" ma:index="14"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16f159e6-201e-49bd-84d5-5254a0b8692a}" ma:internalName="TaxCatchAll" ma:showField="CatchAllData" ma:web="10b60efa-25c2-4827-854a-055c66cea2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DB096-2817-4463-9F57-1FD6CD1358F8}">
  <ds:schemaRefs>
    <ds:schemaRef ds:uri="10b60efa-25c2-4827-854a-055c66cea2a4"/>
    <ds:schemaRef ds:uri="http://purl.org/dc/terms/"/>
    <ds:schemaRef ds:uri="http://schemas.microsoft.com/office/2006/documentManagement/types"/>
    <ds:schemaRef ds:uri="http://purl.org/dc/dcmitype/"/>
    <ds:schemaRef ds:uri="http://schemas.microsoft.com/office/infopath/2007/PartnerControls"/>
    <ds:schemaRef ds:uri="071f5428-abd4-46c6-af60-52a74ab98efa"/>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7531E3AA-A716-40A6-83D0-7E0D53E7F089}">
  <ds:schemaRefs>
    <ds:schemaRef ds:uri="http://schemas.microsoft.com/sharepoint/v3/contenttype/forms"/>
  </ds:schemaRefs>
</ds:datastoreItem>
</file>

<file path=customXml/itemProps3.xml><?xml version="1.0" encoding="utf-8"?>
<ds:datastoreItem xmlns:ds="http://schemas.openxmlformats.org/officeDocument/2006/customXml" ds:itemID="{8D4223FE-E41A-4461-94F5-5CBA616C2072}"/>
</file>

<file path=customXml/itemProps4.xml><?xml version="1.0" encoding="utf-8"?>
<ds:datastoreItem xmlns:ds="http://schemas.openxmlformats.org/officeDocument/2006/customXml" ds:itemID="{B01E50BE-00AC-487B-AB33-C0C9279AC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3836</Words>
  <Characters>435</Characters>
  <Application>Microsoft Office Word</Application>
  <DocSecurity>0</DocSecurity>
  <Lines>3</Lines>
  <Paragraphs>8</Paragraphs>
  <ScaleCrop>false</ScaleCrop>
  <Company/>
  <LinksUpToDate>false</LinksUpToDate>
  <CharactersWithSpaces>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2023-07-07T08:21:00Z</dcterms:created>
  <dcterms:modified xsi:type="dcterms:W3CDTF">2023-07-07T08:22:00Z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0x010100E1B7AE82D5026140B8507C2F962E5CF6</vt:lpwstr>
  </property>
  <property fmtid="{D5CDD505-2E9C-101B-9397-08002B2CF9AE}" pid="3" name="MediaServiceImageTags">
    <vt:lpwstr/>
  </property>
</Properties>
</file>